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160DAE" w14:textId="77777777" w:rsidR="00583DC7" w:rsidRDefault="00583DC7" w:rsidP="00583DC7">
      <w:pPr>
        <w:jc w:val="both"/>
        <w:rPr>
          <w:b/>
        </w:rPr>
      </w:pPr>
      <w:bookmarkStart w:id="0" w:name="_GoBack"/>
      <w:bookmarkEnd w:id="0"/>
      <w:r>
        <w:rPr>
          <w:b/>
        </w:rPr>
        <w:t xml:space="preserve">Załącznik nr 6.1  do SWZ – </w:t>
      </w:r>
      <w:r>
        <w:t>O</w:t>
      </w:r>
      <w:r w:rsidRPr="00B75527">
        <w:t>pis przedmiotu zamówi</w:t>
      </w:r>
      <w:r>
        <w:t xml:space="preserve">enia  </w:t>
      </w:r>
    </w:p>
    <w:p w14:paraId="0517B8B6" w14:textId="77777777" w:rsidR="00583DC7" w:rsidRPr="003F7566" w:rsidRDefault="00583DC7" w:rsidP="00583DC7">
      <w:pPr>
        <w:rPr>
          <w:b/>
          <w:color w:val="000000"/>
        </w:rPr>
      </w:pPr>
      <w:r>
        <w:rPr>
          <w:b/>
        </w:rPr>
        <w:t>Sprawa nr SZP. 250.5.2021</w:t>
      </w:r>
    </w:p>
    <w:p w14:paraId="7A15D230" w14:textId="77777777" w:rsidR="00583DC7" w:rsidRDefault="00583DC7" w:rsidP="00583DC7">
      <w:pPr>
        <w:jc w:val="both"/>
        <w:rPr>
          <w:b/>
        </w:rPr>
      </w:pPr>
    </w:p>
    <w:p w14:paraId="322D84DB" w14:textId="77777777" w:rsidR="00583DC7" w:rsidRDefault="00583DC7" w:rsidP="00583DC7">
      <w:pPr>
        <w:jc w:val="both"/>
        <w:rPr>
          <w:b/>
        </w:rPr>
      </w:pPr>
    </w:p>
    <w:p w14:paraId="174EA47F" w14:textId="77777777" w:rsidR="00583DC7" w:rsidRDefault="00583DC7" w:rsidP="00583DC7">
      <w:pPr>
        <w:jc w:val="center"/>
        <w:rPr>
          <w:b/>
        </w:rPr>
      </w:pPr>
      <w:r>
        <w:rPr>
          <w:b/>
        </w:rPr>
        <w:t>SZCZEGÓŁOWY OPIS PRZEDMIOTU ZAMÓWIENIA</w:t>
      </w:r>
    </w:p>
    <w:p w14:paraId="3F0954EF" w14:textId="77777777" w:rsidR="00583DC7" w:rsidRDefault="00583DC7" w:rsidP="00583DC7">
      <w:pPr>
        <w:jc w:val="both"/>
      </w:pPr>
    </w:p>
    <w:p w14:paraId="640C2286" w14:textId="77777777" w:rsidR="00583DC7" w:rsidRDefault="00583DC7" w:rsidP="00583DC7">
      <w:pPr>
        <w:jc w:val="both"/>
      </w:pPr>
      <w:r>
        <w:rPr>
          <w:b/>
          <w:bCs/>
        </w:rPr>
        <w:t>CZĘŚĆ I - USŁUGA</w:t>
      </w:r>
      <w:r w:rsidRPr="00E55C49">
        <w:rPr>
          <w:b/>
          <w:bCs/>
        </w:rPr>
        <w:t xml:space="preserve"> </w:t>
      </w:r>
      <w:r>
        <w:rPr>
          <w:b/>
          <w:bCs/>
        </w:rPr>
        <w:t>OPRACOWANIA I REALIZACJI</w:t>
      </w:r>
      <w:r w:rsidRPr="005326CE">
        <w:rPr>
          <w:b/>
          <w:bCs/>
        </w:rPr>
        <w:t xml:space="preserve"> KAMPANII INFORMACYJ</w:t>
      </w:r>
      <w:r>
        <w:rPr>
          <w:b/>
          <w:bCs/>
        </w:rPr>
        <w:t>NO-PROMOCYJNEJ SGGW</w:t>
      </w:r>
    </w:p>
    <w:p w14:paraId="40955661" w14:textId="77777777" w:rsidR="00583DC7" w:rsidRDefault="00583DC7" w:rsidP="00583DC7"/>
    <w:p w14:paraId="3C1FB010" w14:textId="77777777" w:rsidR="00583DC7" w:rsidRDefault="00583DC7" w:rsidP="00583DC7">
      <w:pPr>
        <w:numPr>
          <w:ilvl w:val="0"/>
          <w:numId w:val="2"/>
        </w:numPr>
        <w:spacing w:after="60"/>
        <w:ind w:left="709"/>
        <w:jc w:val="both"/>
      </w:pPr>
      <w:r w:rsidRPr="00E55C49">
        <w:t xml:space="preserve">Zamówienie obejmuje </w:t>
      </w:r>
      <w:r>
        <w:t xml:space="preserve">zaplanowanie i </w:t>
      </w:r>
      <w:r w:rsidRPr="00E55C49">
        <w:t xml:space="preserve">realizację kampanii, </w:t>
      </w:r>
      <w:r>
        <w:t xml:space="preserve">wynikających z zaprezentowanej przez Wykonawcę spójnej strategii, rezultatem której będzie </w:t>
      </w:r>
      <w:r w:rsidRPr="00E55C49">
        <w:t xml:space="preserve">realny wzrost </w:t>
      </w:r>
      <w:r>
        <w:t xml:space="preserve">rozpoznawalności marki SGGW wśród grup docelowych. </w:t>
      </w:r>
    </w:p>
    <w:p w14:paraId="26B23413" w14:textId="77777777" w:rsidR="00583DC7" w:rsidRDefault="00583DC7" w:rsidP="00583DC7">
      <w:pPr>
        <w:numPr>
          <w:ilvl w:val="0"/>
          <w:numId w:val="2"/>
        </w:numPr>
        <w:spacing w:after="60"/>
        <w:ind w:left="709" w:hanging="639"/>
        <w:jc w:val="both"/>
      </w:pPr>
      <w:r w:rsidRPr="00676F6B">
        <w:t>Zasięg kampanii: kampania obejmuje terytorium całej Polski ze szczególnym uwzględnieniem województw: mazowieckiego, łódzkiego, podlaskiego, lubelskiego, świętokrzyskiego, warmińsko – mazurskiego</w:t>
      </w:r>
      <w:r>
        <w:t>, z możliwością rozszerzenia kampanii online na terytoria państw sąsiadujących z Polską.</w:t>
      </w:r>
    </w:p>
    <w:p w14:paraId="1D8483B6" w14:textId="77777777" w:rsidR="00583DC7" w:rsidRDefault="00583DC7" w:rsidP="00583DC7">
      <w:pPr>
        <w:numPr>
          <w:ilvl w:val="0"/>
          <w:numId w:val="2"/>
        </w:numPr>
        <w:spacing w:after="60"/>
        <w:ind w:left="709" w:hanging="639"/>
        <w:jc w:val="both"/>
      </w:pPr>
      <w:r w:rsidRPr="00676F6B">
        <w:t>Kampania będzie prowadzona pod ogólna nazwą „</w:t>
      </w:r>
      <w:r>
        <w:t>Rozwiń się w SGGW</w:t>
      </w:r>
      <w:r w:rsidRPr="00676F6B">
        <w:t xml:space="preserve">”. Oferta musi zawierać strategię i metodologię realizacji zamówienia łącznie ze spodziewanymi rezultatami działań. </w:t>
      </w:r>
    </w:p>
    <w:p w14:paraId="7FBDA98A" w14:textId="77777777" w:rsidR="00583DC7" w:rsidRDefault="00583DC7" w:rsidP="00583DC7">
      <w:pPr>
        <w:numPr>
          <w:ilvl w:val="0"/>
          <w:numId w:val="2"/>
        </w:numPr>
        <w:spacing w:after="60"/>
        <w:ind w:left="709" w:hanging="639"/>
        <w:jc w:val="both"/>
      </w:pPr>
      <w:r w:rsidRPr="00676F6B">
        <w:t>Grupy docelowe:</w:t>
      </w:r>
    </w:p>
    <w:p w14:paraId="2A1E1DD4" w14:textId="77777777" w:rsidR="00583DC7" w:rsidRDefault="00583DC7" w:rsidP="00583DC7">
      <w:pPr>
        <w:pStyle w:val="Akapitzlist1"/>
        <w:numPr>
          <w:ilvl w:val="0"/>
          <w:numId w:val="3"/>
        </w:numPr>
        <w:spacing w:after="160" w:line="259" w:lineRule="auto"/>
        <w:ind w:left="1418" w:hanging="284"/>
        <w:contextualSpacing/>
        <w:jc w:val="both"/>
      </w:pPr>
      <w:r w:rsidRPr="00676F6B">
        <w:t>Uczniowie szkół średnich, zwłaszcza maturzyści roczników, 2020</w:t>
      </w:r>
      <w:r>
        <w:t xml:space="preserve">, </w:t>
      </w:r>
      <w:r w:rsidRPr="00676F6B">
        <w:t>2021</w:t>
      </w:r>
      <w:r>
        <w:t xml:space="preserve"> i 2022</w:t>
      </w:r>
      <w:r w:rsidRPr="00676F6B">
        <w:t>. Jest to grupa potencjalnych kandydatów na studentów studiów I stopnia.</w:t>
      </w:r>
    </w:p>
    <w:p w14:paraId="606B09E2" w14:textId="77777777" w:rsidR="00583DC7" w:rsidRDefault="00583DC7" w:rsidP="00583DC7">
      <w:pPr>
        <w:pStyle w:val="Akapitzlist1"/>
        <w:numPr>
          <w:ilvl w:val="0"/>
          <w:numId w:val="3"/>
        </w:numPr>
        <w:spacing w:after="160" w:line="259" w:lineRule="auto"/>
        <w:ind w:left="1418" w:hanging="284"/>
        <w:contextualSpacing/>
        <w:jc w:val="both"/>
      </w:pPr>
      <w:r w:rsidRPr="00676F6B">
        <w:t>Kandydaci na studia II stopnia. W grupie tej znajdują się studenci studiów I stopnia SGGW oraz innych uczelni.</w:t>
      </w:r>
    </w:p>
    <w:p w14:paraId="056701F7" w14:textId="77777777" w:rsidR="00583DC7" w:rsidRDefault="00583DC7" w:rsidP="00583DC7">
      <w:pPr>
        <w:pStyle w:val="Akapitzlist1"/>
        <w:numPr>
          <w:ilvl w:val="0"/>
          <w:numId w:val="3"/>
        </w:numPr>
        <w:spacing w:after="160" w:line="259" w:lineRule="auto"/>
        <w:ind w:left="1418" w:hanging="284"/>
        <w:contextualSpacing/>
        <w:jc w:val="both"/>
      </w:pPr>
      <w:r w:rsidRPr="00676F6B">
        <w:t>Kandydaci na studia w Szkole Doktorskiej oraz na studia podyplomowe</w:t>
      </w:r>
    </w:p>
    <w:p w14:paraId="5BC3128E" w14:textId="77777777" w:rsidR="00583DC7" w:rsidRDefault="00583DC7" w:rsidP="00583DC7">
      <w:pPr>
        <w:pStyle w:val="Akapitzlist1"/>
        <w:numPr>
          <w:ilvl w:val="0"/>
          <w:numId w:val="3"/>
        </w:numPr>
        <w:spacing w:after="160" w:line="259" w:lineRule="auto"/>
        <w:ind w:left="1418" w:hanging="284"/>
        <w:contextualSpacing/>
        <w:jc w:val="both"/>
      </w:pPr>
      <w:r w:rsidRPr="00676F6B">
        <w:t>Kandydaci na studia pochodzący z zagranicy</w:t>
      </w:r>
    </w:p>
    <w:p w14:paraId="65ABC9C5" w14:textId="77777777" w:rsidR="00583DC7" w:rsidRDefault="00583DC7" w:rsidP="00583DC7">
      <w:pPr>
        <w:pStyle w:val="Akapitzlist1"/>
        <w:numPr>
          <w:ilvl w:val="0"/>
          <w:numId w:val="3"/>
        </w:numPr>
        <w:spacing w:after="160" w:line="259" w:lineRule="auto"/>
        <w:ind w:left="1418" w:hanging="284"/>
        <w:contextualSpacing/>
        <w:jc w:val="both"/>
      </w:pPr>
      <w:r w:rsidRPr="00676F6B">
        <w:t>Dorośli – rodzice uczniów szkół średnich, potencjalnych kandydatów na studia w SGGW</w:t>
      </w:r>
    </w:p>
    <w:p w14:paraId="0A6871E5" w14:textId="77777777" w:rsidR="00583DC7" w:rsidRDefault="00583DC7" w:rsidP="00583DC7">
      <w:pPr>
        <w:pStyle w:val="Akapitzlist1"/>
        <w:numPr>
          <w:ilvl w:val="0"/>
          <w:numId w:val="3"/>
        </w:numPr>
        <w:spacing w:after="160" w:line="259" w:lineRule="auto"/>
        <w:ind w:left="1418" w:hanging="284"/>
        <w:contextualSpacing/>
        <w:jc w:val="both"/>
      </w:pPr>
      <w:r w:rsidRPr="00676F6B">
        <w:t>Przedstawiciele biznesu z gałęzi gospodarki odpowiadających kierunkom kształcenia w SGGW.</w:t>
      </w:r>
    </w:p>
    <w:p w14:paraId="63E6242C" w14:textId="77777777" w:rsidR="00583DC7" w:rsidRDefault="00583DC7" w:rsidP="00583DC7">
      <w:pPr>
        <w:numPr>
          <w:ilvl w:val="0"/>
          <w:numId w:val="2"/>
        </w:numPr>
        <w:spacing w:after="60"/>
        <w:ind w:left="709" w:hanging="639"/>
        <w:jc w:val="both"/>
      </w:pPr>
      <w:r w:rsidRPr="00676F6B">
        <w:t>Cel zamówienia:</w:t>
      </w:r>
    </w:p>
    <w:p w14:paraId="0F069EDA" w14:textId="77777777" w:rsidR="00583DC7" w:rsidRPr="00676F6B" w:rsidRDefault="00583DC7" w:rsidP="00583DC7">
      <w:pPr>
        <w:pStyle w:val="Akapitzlist1"/>
        <w:numPr>
          <w:ilvl w:val="0"/>
          <w:numId w:val="4"/>
        </w:numPr>
        <w:spacing w:after="160" w:line="259" w:lineRule="auto"/>
        <w:contextualSpacing/>
        <w:jc w:val="both"/>
      </w:pPr>
      <w:r w:rsidRPr="00676F6B">
        <w:t>Stworzenie spójnego, przejrzystego i pozytywnego wizerunku SGGW jako uczelni, po skończeniu której można uzyskać ciekawą pracę.</w:t>
      </w:r>
    </w:p>
    <w:p w14:paraId="0C08D622" w14:textId="77777777" w:rsidR="00583DC7" w:rsidRPr="00676F6B" w:rsidRDefault="00583DC7" w:rsidP="00583DC7">
      <w:pPr>
        <w:pStyle w:val="Akapitzlist1"/>
        <w:numPr>
          <w:ilvl w:val="0"/>
          <w:numId w:val="4"/>
        </w:numPr>
        <w:spacing w:after="160" w:line="259" w:lineRule="auto"/>
        <w:contextualSpacing/>
        <w:jc w:val="both"/>
      </w:pPr>
      <w:r w:rsidRPr="00676F6B">
        <w:t>Stworzenie wizerunku SGGW jako nowoczesnej uczelni ze świetnym zapleczem naukowo – badawczym.</w:t>
      </w:r>
    </w:p>
    <w:p w14:paraId="4A0B8E06" w14:textId="77777777" w:rsidR="00583DC7" w:rsidRPr="00676F6B" w:rsidRDefault="00583DC7" w:rsidP="00583DC7">
      <w:pPr>
        <w:pStyle w:val="Akapitzlist1"/>
        <w:numPr>
          <w:ilvl w:val="0"/>
          <w:numId w:val="4"/>
        </w:numPr>
        <w:spacing w:after="160" w:line="259" w:lineRule="auto"/>
        <w:contextualSpacing/>
        <w:jc w:val="both"/>
      </w:pPr>
      <w:r w:rsidRPr="00676F6B">
        <w:t xml:space="preserve">Stworzenie wizerunku SGGW jako uczelni, na której powstają rozwiązania wykorzystywane w praktyce, uczelni silnie współpracującej z gospodarką. </w:t>
      </w:r>
    </w:p>
    <w:p w14:paraId="38545472" w14:textId="77777777" w:rsidR="00583DC7" w:rsidRPr="00676F6B" w:rsidRDefault="00583DC7" w:rsidP="00583DC7">
      <w:pPr>
        <w:pStyle w:val="Akapitzlist1"/>
        <w:numPr>
          <w:ilvl w:val="0"/>
          <w:numId w:val="4"/>
        </w:numPr>
        <w:spacing w:after="160" w:line="259" w:lineRule="auto"/>
        <w:contextualSpacing/>
        <w:jc w:val="both"/>
      </w:pPr>
      <w:r w:rsidRPr="00676F6B">
        <w:t xml:space="preserve">Stworzenie wizerunku uczelni, na której studiowanie daje doskonałe możliwości do rozwoju – wyjazdy zagraniczne, praktyki, nowoczesny kampus. </w:t>
      </w:r>
    </w:p>
    <w:p w14:paraId="16387235" w14:textId="77777777" w:rsidR="00583DC7" w:rsidRPr="00676F6B" w:rsidRDefault="00583DC7" w:rsidP="00583DC7">
      <w:pPr>
        <w:pStyle w:val="Akapitzlist1"/>
        <w:numPr>
          <w:ilvl w:val="0"/>
          <w:numId w:val="4"/>
        </w:numPr>
        <w:spacing w:after="160" w:line="259" w:lineRule="auto"/>
        <w:contextualSpacing/>
        <w:jc w:val="both"/>
      </w:pPr>
      <w:r w:rsidRPr="00676F6B">
        <w:t>Wzrost rozpoznawalności SGGW wśród kandydatów na studia.</w:t>
      </w:r>
    </w:p>
    <w:p w14:paraId="0E821819" w14:textId="77777777" w:rsidR="00583DC7" w:rsidRPr="00D3720F" w:rsidRDefault="00583DC7" w:rsidP="00583DC7">
      <w:pPr>
        <w:jc w:val="both"/>
        <w:rPr>
          <w:b/>
        </w:rPr>
      </w:pPr>
      <w:r w:rsidRPr="00D3720F">
        <w:rPr>
          <w:b/>
        </w:rPr>
        <w:t xml:space="preserve">Zamawiający zastrzega sobie prawo do ograniczenia przedmiotu zamówienia w zakresie rzeczowym i ilościowym do 75% wartości przedmiotu zamówienia.  </w:t>
      </w:r>
    </w:p>
    <w:p w14:paraId="2FE33D71" w14:textId="77777777" w:rsidR="00583DC7" w:rsidRPr="00D3720F" w:rsidRDefault="00583DC7" w:rsidP="00583DC7">
      <w:pPr>
        <w:jc w:val="both"/>
        <w:rPr>
          <w:b/>
        </w:rPr>
      </w:pPr>
    </w:p>
    <w:p w14:paraId="3BB8E108" w14:textId="77777777" w:rsidR="00583DC7" w:rsidRDefault="00583DC7" w:rsidP="00583DC7">
      <w:pPr>
        <w:numPr>
          <w:ilvl w:val="0"/>
          <w:numId w:val="2"/>
        </w:numPr>
        <w:spacing w:after="60"/>
        <w:ind w:left="709"/>
        <w:jc w:val="both"/>
      </w:pPr>
      <w:r w:rsidRPr="00676F6B">
        <w:t xml:space="preserve">Zamówienie obejmuje </w:t>
      </w:r>
      <w:r>
        <w:t>opracowanie</w:t>
      </w:r>
      <w:r w:rsidRPr="00676F6B">
        <w:t xml:space="preserve"> i realizację kamp</w:t>
      </w:r>
      <w:r>
        <w:t xml:space="preserve">anii </w:t>
      </w:r>
      <w:proofErr w:type="spellStart"/>
      <w:r>
        <w:t>informacyjno</w:t>
      </w:r>
      <w:proofErr w:type="spellEnd"/>
      <w:r>
        <w:t xml:space="preserve">–promocyjnej </w:t>
      </w:r>
      <w:r w:rsidRPr="00676F6B">
        <w:t xml:space="preserve">SGGW. Zamówienie obejmuje zaplanowanie i realizację kampanii wynikających z </w:t>
      </w:r>
      <w:r w:rsidRPr="00676F6B">
        <w:lastRenderedPageBreak/>
        <w:t>zaprezentowanej przez Wykonawcę spójnej strategii, rezultatem której będzie realny wzrost rozpoznawalności marki SGGW w grupach docelowych.</w:t>
      </w:r>
    </w:p>
    <w:p w14:paraId="3E9DC699" w14:textId="77777777" w:rsidR="00583DC7" w:rsidRPr="00DD5C09" w:rsidRDefault="00583DC7" w:rsidP="00583DC7">
      <w:pPr>
        <w:spacing w:after="60"/>
        <w:ind w:left="709"/>
        <w:jc w:val="both"/>
        <w:rPr>
          <w:color w:val="FF0000"/>
        </w:rPr>
      </w:pPr>
      <w:r w:rsidRPr="00DD5C09">
        <w:rPr>
          <w:color w:val="FF0000"/>
          <w:shd w:val="clear" w:color="auto" w:fill="FFFFFF"/>
        </w:rPr>
        <w:t>Zamawiający przewiduje możliwość wykorzystania dodatkowych form, kanałów i narzędzi komunikacji, jeśli wykorzystanie ich przewiduje przygotowana przez Wykonawcę strategia. Kalkulację kosztów należy podać w Kalkulacji ceny ofertowej stanowiącej załącznik nr 9 do SWZ w wierszu „Inne, podać jakie”.</w:t>
      </w:r>
    </w:p>
    <w:p w14:paraId="45D8BB7D" w14:textId="77777777" w:rsidR="00583DC7" w:rsidRPr="00DD5C09" w:rsidRDefault="00583DC7" w:rsidP="00583DC7">
      <w:pPr>
        <w:spacing w:after="60"/>
        <w:jc w:val="both"/>
        <w:rPr>
          <w:color w:val="FF0000"/>
        </w:rPr>
      </w:pPr>
    </w:p>
    <w:p w14:paraId="269D976F" w14:textId="77777777" w:rsidR="00583DC7" w:rsidRPr="00231620" w:rsidRDefault="00583DC7" w:rsidP="00583DC7">
      <w:pPr>
        <w:numPr>
          <w:ilvl w:val="0"/>
          <w:numId w:val="2"/>
        </w:numPr>
        <w:spacing w:after="60"/>
        <w:ind w:left="709"/>
        <w:jc w:val="both"/>
      </w:pPr>
      <w:r w:rsidRPr="00EB0042">
        <w:rPr>
          <w:b/>
        </w:rPr>
        <w:t xml:space="preserve">Usługa polega na: </w:t>
      </w:r>
    </w:p>
    <w:p w14:paraId="06C73BD1" w14:textId="77777777" w:rsidR="00583DC7" w:rsidRPr="00676F6B" w:rsidRDefault="00583DC7" w:rsidP="00583DC7">
      <w:pPr>
        <w:pStyle w:val="Akapitzlist1"/>
        <w:numPr>
          <w:ilvl w:val="0"/>
          <w:numId w:val="5"/>
        </w:numPr>
        <w:spacing w:before="240" w:after="160" w:line="276" w:lineRule="auto"/>
        <w:contextualSpacing/>
        <w:jc w:val="both"/>
      </w:pPr>
      <w:r>
        <w:t>Opracowaniu</w:t>
      </w:r>
      <w:r w:rsidRPr="00676F6B">
        <w:t xml:space="preserve"> koncepcji kampanii oraz jej przygotowani</w:t>
      </w:r>
      <w:r>
        <w:t>u</w:t>
      </w:r>
      <w:r w:rsidRPr="00676F6B">
        <w:t xml:space="preserve"> (w tym zakup niezbędnych materiałów np. zdjęć i ich opracowanie graficzne, edytorskie, merytoryczne).</w:t>
      </w:r>
    </w:p>
    <w:p w14:paraId="244E8723" w14:textId="77777777" w:rsidR="00583DC7" w:rsidRPr="00676F6B" w:rsidRDefault="00583DC7" w:rsidP="00583DC7">
      <w:pPr>
        <w:pStyle w:val="Akapitzlist1"/>
        <w:numPr>
          <w:ilvl w:val="0"/>
          <w:numId w:val="5"/>
        </w:numPr>
        <w:spacing w:before="240" w:after="160" w:line="276" w:lineRule="auto"/>
        <w:ind w:left="720" w:hanging="360"/>
        <w:contextualSpacing/>
        <w:jc w:val="both"/>
      </w:pPr>
      <w:r>
        <w:t>Opracowaniu merytorycznym</w:t>
      </w:r>
      <w:r w:rsidRPr="00676F6B">
        <w:t>, e</w:t>
      </w:r>
      <w:r>
        <w:t>dytorskim i graficznym</w:t>
      </w:r>
      <w:r w:rsidRPr="00676F6B">
        <w:t xml:space="preserve"> materiałów informacyjnych otrzymanych od Zamawiającego.</w:t>
      </w:r>
    </w:p>
    <w:p w14:paraId="73A304C1" w14:textId="77777777" w:rsidR="00583DC7" w:rsidRPr="00676F6B" w:rsidRDefault="00583DC7" w:rsidP="00583DC7">
      <w:pPr>
        <w:pStyle w:val="Akapitzlist1"/>
        <w:numPr>
          <w:ilvl w:val="0"/>
          <w:numId w:val="5"/>
        </w:numPr>
        <w:spacing w:before="240" w:after="160" w:line="276" w:lineRule="auto"/>
        <w:ind w:left="720" w:hanging="360"/>
        <w:contextualSpacing/>
        <w:jc w:val="both"/>
      </w:pPr>
      <w:r>
        <w:t>Korekcie</w:t>
      </w:r>
      <w:r w:rsidRPr="00676F6B">
        <w:t xml:space="preserve"> tekstów w języku polskim oraz ewentualnie w języku angielskim, poprawności stylistycznej, ortograficznej i gramatycznej z uwzględnieniem uwag i akceptacją Zamawiającego. </w:t>
      </w:r>
    </w:p>
    <w:p w14:paraId="4FFA6569" w14:textId="77777777" w:rsidR="00583DC7" w:rsidRPr="00676F6B" w:rsidRDefault="00583DC7" w:rsidP="00583DC7">
      <w:pPr>
        <w:pStyle w:val="Akapitzlist1"/>
        <w:numPr>
          <w:ilvl w:val="0"/>
          <w:numId w:val="5"/>
        </w:numPr>
        <w:spacing w:before="240" w:after="160" w:line="276" w:lineRule="auto"/>
        <w:ind w:left="720" w:hanging="360"/>
        <w:contextualSpacing/>
        <w:jc w:val="both"/>
      </w:pPr>
      <w:r w:rsidRPr="00676F6B">
        <w:t>Zakup</w:t>
      </w:r>
      <w:r>
        <w:t xml:space="preserve">ie </w:t>
      </w:r>
      <w:r w:rsidRPr="00676F6B">
        <w:t xml:space="preserve">mediów i nośników informacji: zamieszczenie reklam/ innych form promocji na mediach zgodnie z opisem przedmiotu zamówienia. </w:t>
      </w:r>
    </w:p>
    <w:p w14:paraId="54114C61" w14:textId="77777777" w:rsidR="00583DC7" w:rsidRPr="00676F6B" w:rsidRDefault="00583DC7" w:rsidP="00583DC7">
      <w:pPr>
        <w:pStyle w:val="Akapitzlist1"/>
        <w:numPr>
          <w:ilvl w:val="0"/>
          <w:numId w:val="5"/>
        </w:numPr>
        <w:spacing w:before="240" w:after="160" w:line="276" w:lineRule="auto"/>
        <w:ind w:left="720" w:hanging="360"/>
        <w:contextualSpacing/>
        <w:jc w:val="both"/>
      </w:pPr>
      <w:r>
        <w:t>Przygotowaniu</w:t>
      </w:r>
      <w:r w:rsidRPr="00676F6B">
        <w:t xml:space="preserve"> i przedstawienie planu działania kampanii reklamowej oraz minimum </w:t>
      </w:r>
      <w:r>
        <w:t>8</w:t>
      </w:r>
      <w:r w:rsidRPr="00676F6B">
        <w:t xml:space="preserve">0 fraz/słów na podstawie, których zostanie zrealizowania kampania reklamowa w systemie Google </w:t>
      </w:r>
      <w:proofErr w:type="spellStart"/>
      <w:r w:rsidRPr="00676F6B">
        <w:t>Ads</w:t>
      </w:r>
      <w:proofErr w:type="spellEnd"/>
      <w:r w:rsidRPr="00676F6B">
        <w:t xml:space="preserve"> i Google Display Network.</w:t>
      </w:r>
      <w:r>
        <w:t xml:space="preserve"> Wykonawca</w:t>
      </w:r>
      <w:r w:rsidRPr="00676F6B">
        <w:t xml:space="preserve"> dołoży wszelkich starań, aby ich dobór był możliwie najkorzystniejszy dla Zamawiającego. </w:t>
      </w:r>
    </w:p>
    <w:p w14:paraId="36ABF9E8" w14:textId="77777777" w:rsidR="00583DC7" w:rsidRPr="00676F6B" w:rsidRDefault="00583DC7" w:rsidP="00583DC7">
      <w:pPr>
        <w:pStyle w:val="Akapitzlist1"/>
        <w:numPr>
          <w:ilvl w:val="0"/>
          <w:numId w:val="5"/>
        </w:numPr>
        <w:spacing w:before="240" w:after="160" w:line="276" w:lineRule="auto"/>
        <w:ind w:left="720" w:hanging="360"/>
        <w:contextualSpacing/>
        <w:jc w:val="both"/>
      </w:pPr>
      <w:r>
        <w:t>Realizacji</w:t>
      </w:r>
      <w:r w:rsidRPr="00676F6B">
        <w:t xml:space="preserve"> kampanii reklamowej Google </w:t>
      </w:r>
      <w:proofErr w:type="spellStart"/>
      <w:r w:rsidRPr="00676F6B">
        <w:t>Ads</w:t>
      </w:r>
      <w:proofErr w:type="spellEnd"/>
      <w:r w:rsidRPr="00676F6B">
        <w:t xml:space="preserve"> i GDN – dalej kampania online</w:t>
      </w:r>
      <w:r>
        <w:t xml:space="preserve"> – przez cały okres trwania umowy</w:t>
      </w:r>
      <w:r w:rsidRPr="00676F6B">
        <w:t xml:space="preserve"> </w:t>
      </w:r>
      <w:r>
        <w:t>.</w:t>
      </w:r>
    </w:p>
    <w:p w14:paraId="7E9F1CDC" w14:textId="77777777" w:rsidR="00583DC7" w:rsidRPr="00676F6B" w:rsidRDefault="00583DC7" w:rsidP="00583DC7">
      <w:pPr>
        <w:pStyle w:val="Akapitzlist1"/>
        <w:numPr>
          <w:ilvl w:val="0"/>
          <w:numId w:val="5"/>
        </w:numPr>
        <w:spacing w:before="240" w:after="160" w:line="276" w:lineRule="auto"/>
        <w:ind w:left="720" w:hanging="360"/>
        <w:contextualSpacing/>
        <w:jc w:val="both"/>
      </w:pPr>
      <w:r>
        <w:t>Przygotowaniu</w:t>
      </w:r>
      <w:r w:rsidRPr="00676F6B">
        <w:t xml:space="preserve"> reklam tekstowych na potrzeby kampanii. Reklamy tekstowe muszą być dopasowane do słów kluczowych oraz uwzględniać CTA (</w:t>
      </w:r>
      <w:proofErr w:type="spellStart"/>
      <w:r w:rsidRPr="00676F6B">
        <w:t>call</w:t>
      </w:r>
      <w:proofErr w:type="spellEnd"/>
      <w:r w:rsidRPr="00676F6B">
        <w:t xml:space="preserve"> to </w:t>
      </w:r>
      <w:proofErr w:type="spellStart"/>
      <w:r w:rsidRPr="00676F6B">
        <w:t>action</w:t>
      </w:r>
      <w:proofErr w:type="spellEnd"/>
      <w:r w:rsidRPr="00676F6B">
        <w:t>).</w:t>
      </w:r>
    </w:p>
    <w:p w14:paraId="39230D1F" w14:textId="77777777" w:rsidR="00583DC7" w:rsidRPr="00676F6B" w:rsidRDefault="00583DC7" w:rsidP="00583DC7">
      <w:pPr>
        <w:pStyle w:val="Akapitzlist1"/>
        <w:numPr>
          <w:ilvl w:val="0"/>
          <w:numId w:val="5"/>
        </w:numPr>
        <w:spacing w:before="240" w:after="160" w:line="276" w:lineRule="auto"/>
        <w:ind w:left="720" w:hanging="360"/>
        <w:contextualSpacing/>
        <w:jc w:val="both"/>
      </w:pPr>
      <w:r>
        <w:t>Optymalizacji</w:t>
      </w:r>
      <w:r w:rsidRPr="00676F6B">
        <w:t xml:space="preserve"> kampanii w oparciu o dane z Google </w:t>
      </w:r>
      <w:proofErr w:type="spellStart"/>
      <w:r w:rsidRPr="00676F6B">
        <w:t>Ads</w:t>
      </w:r>
      <w:proofErr w:type="spellEnd"/>
      <w:r w:rsidRPr="00676F6B">
        <w:t xml:space="preserve"> i Google Analytics.</w:t>
      </w:r>
    </w:p>
    <w:p w14:paraId="10BB3901" w14:textId="77777777" w:rsidR="00583DC7" w:rsidRPr="00676F6B" w:rsidRDefault="00583DC7" w:rsidP="00583DC7">
      <w:pPr>
        <w:pStyle w:val="Akapitzlist1"/>
        <w:numPr>
          <w:ilvl w:val="0"/>
          <w:numId w:val="5"/>
        </w:numPr>
        <w:spacing w:before="240" w:after="160" w:line="276" w:lineRule="auto"/>
        <w:ind w:left="720" w:hanging="360"/>
        <w:contextualSpacing/>
        <w:jc w:val="both"/>
      </w:pPr>
      <w:r>
        <w:t>Opracowaniu</w:t>
      </w:r>
      <w:r w:rsidRPr="00676F6B">
        <w:t xml:space="preserve"> raportu z przeprowadzonej kampanii, w tym analizy efektów prowadzonej kampanii informacyjnej. </w:t>
      </w:r>
    </w:p>
    <w:p w14:paraId="79868D90" w14:textId="77777777" w:rsidR="00583DC7" w:rsidRDefault="00583DC7" w:rsidP="00583DC7">
      <w:pPr>
        <w:pStyle w:val="Akapitzlist1"/>
        <w:numPr>
          <w:ilvl w:val="0"/>
          <w:numId w:val="5"/>
        </w:numPr>
        <w:spacing w:before="240" w:after="160" w:line="276" w:lineRule="auto"/>
        <w:ind w:left="720" w:hanging="360"/>
        <w:contextualSpacing/>
        <w:jc w:val="both"/>
      </w:pPr>
      <w:r>
        <w:t>Przeniesieniu</w:t>
      </w:r>
      <w:r w:rsidRPr="00676F6B">
        <w:t xml:space="preserve"> autorskich praw majątkowych wraz z prawami zależnymi do wszystkich utworów wykonanych przez Wykonawcę w trakcie realizacji przedmiotu umowy. </w:t>
      </w:r>
    </w:p>
    <w:p w14:paraId="39F1C1FA" w14:textId="77777777" w:rsidR="00583DC7" w:rsidRPr="00231620" w:rsidRDefault="00583DC7" w:rsidP="00583DC7">
      <w:pPr>
        <w:pStyle w:val="Akapitzlist1"/>
        <w:numPr>
          <w:ilvl w:val="0"/>
          <w:numId w:val="2"/>
        </w:numPr>
        <w:spacing w:before="240" w:after="160" w:line="276" w:lineRule="auto"/>
        <w:ind w:left="709"/>
        <w:contextualSpacing/>
        <w:jc w:val="both"/>
      </w:pPr>
      <w:r w:rsidRPr="00231620">
        <w:rPr>
          <w:b/>
        </w:rPr>
        <w:t>Elementy kampanii</w:t>
      </w:r>
      <w:r>
        <w:rPr>
          <w:b/>
        </w:rPr>
        <w:t xml:space="preserve"> online i artykuły w prasie (obowiązki Wykonawcy):</w:t>
      </w:r>
      <w:r w:rsidRPr="00231620">
        <w:rPr>
          <w:b/>
        </w:rPr>
        <w:t xml:space="preserve">  </w:t>
      </w:r>
    </w:p>
    <w:p w14:paraId="0AAB669F" w14:textId="360F8D3B" w:rsidR="00583DC7" w:rsidRDefault="00583DC7" w:rsidP="00583DC7">
      <w:pPr>
        <w:numPr>
          <w:ilvl w:val="0"/>
          <w:numId w:val="6"/>
        </w:numPr>
        <w:tabs>
          <w:tab w:val="clear" w:pos="2340"/>
          <w:tab w:val="num" w:pos="709"/>
        </w:tabs>
        <w:ind w:left="709"/>
        <w:jc w:val="both"/>
      </w:pPr>
      <w:r w:rsidRPr="00676F6B">
        <w:t>Kupno całorocznych pakietów/profili/prezentacji/kampanii reklamowych uczelni w następujących internetowych portalach edukacyjnych:</w:t>
      </w:r>
      <w:r>
        <w:t xml:space="preserve"> </w:t>
      </w:r>
      <w:hyperlink r:id="rId8" w:history="1">
        <w:r w:rsidRPr="00AA555D">
          <w:rPr>
            <w:rStyle w:val="Hipercze"/>
          </w:rPr>
          <w:t>www.uczelnie.pl</w:t>
        </w:r>
      </w:hyperlink>
      <w:r w:rsidRPr="00676F6B">
        <w:t xml:space="preserve">; </w:t>
      </w:r>
      <w:hyperlink r:id="rId9" w:history="1">
        <w:r w:rsidRPr="00676F6B">
          <w:rPr>
            <w:rStyle w:val="Hipercze"/>
          </w:rPr>
          <w:t>www.pomaturze.pl</w:t>
        </w:r>
      </w:hyperlink>
      <w:r w:rsidRPr="00676F6B">
        <w:t>;</w:t>
      </w:r>
      <w:r>
        <w:t xml:space="preserve"> </w:t>
      </w:r>
      <w:hyperlink r:id="rId10" w:history="1">
        <w:r w:rsidRPr="00AA555D">
          <w:rPr>
            <w:rStyle w:val="Hipercze"/>
          </w:rPr>
          <w:t>www.opinieouczelniach.pl</w:t>
        </w:r>
      </w:hyperlink>
      <w:r w:rsidRPr="00676F6B">
        <w:t>;</w:t>
      </w:r>
      <w:hyperlink r:id="rId11" w:history="1">
        <w:r w:rsidR="007B6B14" w:rsidRPr="00AA555D">
          <w:rPr>
            <w:rStyle w:val="Hipercze"/>
          </w:rPr>
          <w:t>www.kierunkistudiow.pl</w:t>
        </w:r>
      </w:hyperlink>
      <w:r w:rsidRPr="00676F6B">
        <w:t xml:space="preserve">; </w:t>
      </w:r>
      <w:hyperlink r:id="rId12" w:history="1">
        <w:r w:rsidRPr="00B5272D">
          <w:rPr>
            <w:rStyle w:val="Hipercze"/>
          </w:rPr>
          <w:t>www.uczelnie.info.pl</w:t>
        </w:r>
      </w:hyperlink>
      <w:r w:rsidRPr="00676F6B">
        <w:t xml:space="preserve">; </w:t>
      </w:r>
      <w:hyperlink r:id="rId13" w:history="1">
        <w:r w:rsidRPr="00676F6B">
          <w:rPr>
            <w:rStyle w:val="Hipercze"/>
          </w:rPr>
          <w:t>www.otouczelnie.pl</w:t>
        </w:r>
      </w:hyperlink>
      <w:r w:rsidRPr="00676F6B">
        <w:t xml:space="preserve">; </w:t>
      </w:r>
      <w:hyperlink r:id="rId14" w:history="1">
        <w:r w:rsidRPr="00676F6B">
          <w:rPr>
            <w:rStyle w:val="Hipercze"/>
          </w:rPr>
          <w:t>www.studia.pl</w:t>
        </w:r>
      </w:hyperlink>
      <w:r w:rsidRPr="00676F6B">
        <w:t xml:space="preserve">; </w:t>
      </w:r>
      <w:hyperlink r:id="rId15" w:history="1">
        <w:r w:rsidRPr="00676F6B">
          <w:rPr>
            <w:rStyle w:val="Hipercze"/>
          </w:rPr>
          <w:t>www.perspektywy.pl</w:t>
        </w:r>
      </w:hyperlink>
      <w:r w:rsidRPr="00676F6B">
        <w:t xml:space="preserve">; </w:t>
      </w:r>
      <w:hyperlink r:id="rId16" w:history="1">
        <w:r w:rsidRPr="00676F6B">
          <w:rPr>
            <w:rStyle w:val="Hipercze"/>
          </w:rPr>
          <w:t>www.studia.gov.pl</w:t>
        </w:r>
      </w:hyperlink>
      <w:r w:rsidRPr="00676F6B">
        <w:t xml:space="preserve">; </w:t>
      </w:r>
      <w:hyperlink r:id="rId17" w:history="1">
        <w:r w:rsidRPr="00676F6B">
          <w:rPr>
            <w:rStyle w:val="Hipercze"/>
          </w:rPr>
          <w:t>www.studentnews.pl</w:t>
        </w:r>
      </w:hyperlink>
      <w:r w:rsidRPr="00676F6B">
        <w:t xml:space="preserve"> oraz ich aktualizacja. </w:t>
      </w:r>
    </w:p>
    <w:p w14:paraId="6C8C8A38" w14:textId="77777777" w:rsidR="00583DC7" w:rsidRDefault="00583DC7" w:rsidP="00583DC7">
      <w:pPr>
        <w:numPr>
          <w:ilvl w:val="0"/>
          <w:numId w:val="6"/>
        </w:numPr>
        <w:tabs>
          <w:tab w:val="num" w:pos="709"/>
        </w:tabs>
        <w:ind w:left="709"/>
        <w:jc w:val="both"/>
      </w:pPr>
      <w:r w:rsidRPr="00676F6B">
        <w:t xml:space="preserve">Kupno w </w:t>
      </w:r>
      <w:r>
        <w:t>trzech</w:t>
      </w:r>
      <w:r w:rsidRPr="00676F6B">
        <w:t xml:space="preserve"> wydaniach miesięcznika edukacyjnego Perspektywy całostronicowych reklam w kolorze na stronach redakcyjnych, w ustalonych z </w:t>
      </w:r>
      <w:r>
        <w:t>Z</w:t>
      </w:r>
      <w:r w:rsidRPr="00676F6B">
        <w:t xml:space="preserve">amawiającym terminach w okresie 12 miesięcy od daty zawarcia umowy. Wstępny harmonogram zostanie ustalony z Zamawiającym w terminie 1 miesiąca od daty podpisania umowy. </w:t>
      </w:r>
    </w:p>
    <w:p w14:paraId="669F89D7" w14:textId="77777777" w:rsidR="00583DC7" w:rsidRDefault="00583DC7" w:rsidP="00583DC7">
      <w:pPr>
        <w:numPr>
          <w:ilvl w:val="0"/>
          <w:numId w:val="6"/>
        </w:numPr>
        <w:tabs>
          <w:tab w:val="num" w:pos="709"/>
        </w:tabs>
        <w:ind w:left="709"/>
        <w:jc w:val="both"/>
      </w:pPr>
      <w:r>
        <w:t xml:space="preserve">Wykonawca zapewni publikację 12 artykułów sponsorowanych lub reklam graficznych w okresie trwania umowy, w serwisie </w:t>
      </w:r>
      <w:hyperlink r:id="rId18" w:history="1">
        <w:r w:rsidRPr="000113D2">
          <w:rPr>
            <w:rStyle w:val="Hipercze"/>
          </w:rPr>
          <w:t>www.perspektywy.pl</w:t>
        </w:r>
      </w:hyperlink>
      <w:r>
        <w:t>. Artykuły/reklamy muszą zajmować przynajmniej jedną stronę A4. W przypadku artykułów sponsorowanych jest to minimum 4000 znaków ze spacjami.</w:t>
      </w:r>
    </w:p>
    <w:p w14:paraId="1177F4EB" w14:textId="77777777" w:rsidR="00583DC7" w:rsidRDefault="00583DC7" w:rsidP="00583DC7">
      <w:pPr>
        <w:numPr>
          <w:ilvl w:val="0"/>
          <w:numId w:val="6"/>
        </w:numPr>
        <w:tabs>
          <w:tab w:val="num" w:pos="709"/>
        </w:tabs>
        <w:ind w:left="709"/>
        <w:jc w:val="both"/>
      </w:pPr>
      <w:r>
        <w:lastRenderedPageBreak/>
        <w:t>Wykonawca zapewni publikację reklamy w formie rozkładówki w Informatorze dla Maturzystów 2022 oraz kolejnym (2023).</w:t>
      </w:r>
    </w:p>
    <w:p w14:paraId="41FB9FDB" w14:textId="77777777" w:rsidR="00583DC7" w:rsidRDefault="00583DC7" w:rsidP="00583DC7">
      <w:pPr>
        <w:numPr>
          <w:ilvl w:val="0"/>
          <w:numId w:val="6"/>
        </w:numPr>
        <w:tabs>
          <w:tab w:val="num" w:pos="709"/>
        </w:tabs>
        <w:ind w:left="709"/>
        <w:jc w:val="both"/>
      </w:pPr>
      <w:r w:rsidRPr="003B6280">
        <w:t>Realizacja płatnych działań promocyjnych na wskazanych przez Zamawiającego kanałach społecznościowych uczelni</w:t>
      </w:r>
      <w:r>
        <w:t>,</w:t>
      </w:r>
    </w:p>
    <w:p w14:paraId="6D306F25" w14:textId="77777777" w:rsidR="00583DC7" w:rsidRDefault="00583DC7" w:rsidP="00583DC7">
      <w:pPr>
        <w:numPr>
          <w:ilvl w:val="0"/>
          <w:numId w:val="6"/>
        </w:numPr>
        <w:tabs>
          <w:tab w:val="num" w:pos="709"/>
        </w:tabs>
        <w:ind w:left="709"/>
        <w:jc w:val="both"/>
      </w:pPr>
      <w:r w:rsidRPr="003B6280">
        <w:t>Wykonawca będzie odpowiedzialny za płatna promocję oraz prowadzenie działań wyłącznie na kanale YouTube (profil uczelni),</w:t>
      </w:r>
    </w:p>
    <w:p w14:paraId="7624CF6E" w14:textId="77777777" w:rsidR="00583DC7" w:rsidRDefault="00583DC7" w:rsidP="00583DC7">
      <w:pPr>
        <w:numPr>
          <w:ilvl w:val="0"/>
          <w:numId w:val="6"/>
        </w:numPr>
        <w:tabs>
          <w:tab w:val="num" w:pos="709"/>
        </w:tabs>
        <w:ind w:left="709"/>
        <w:jc w:val="both"/>
      </w:pPr>
      <w:r w:rsidRPr="003B6280">
        <w:t>Wykonawca doda kartę/y kredytową/e (</w:t>
      </w:r>
      <w:r>
        <w:t xml:space="preserve">w terminie </w:t>
      </w:r>
      <w:r w:rsidRPr="003B6280">
        <w:t xml:space="preserve">max. 7 dni od daty podpisania umowy) do menadżera reklam na Facebooku, Instagramie oraz </w:t>
      </w:r>
      <w:proofErr w:type="spellStart"/>
      <w:r w:rsidRPr="003B6280">
        <w:t>LinkedInie</w:t>
      </w:r>
      <w:proofErr w:type="spellEnd"/>
      <w:r w:rsidRPr="003B6280">
        <w:t xml:space="preserve"> (profile uczelni), tak aby Zamawiający mógł samodzielnie prowadzić działania reklamowe na ww. kanałach społecznościowych. </w:t>
      </w:r>
    </w:p>
    <w:p w14:paraId="7D36ABDD" w14:textId="77777777" w:rsidR="00583DC7" w:rsidRDefault="00583DC7" w:rsidP="00583DC7">
      <w:pPr>
        <w:numPr>
          <w:ilvl w:val="0"/>
          <w:numId w:val="6"/>
        </w:numPr>
        <w:tabs>
          <w:tab w:val="num" w:pos="709"/>
        </w:tabs>
        <w:ind w:left="709"/>
        <w:jc w:val="both"/>
      </w:pPr>
      <w:r w:rsidRPr="003B6280">
        <w:t>Kwoty jakie Zamawiający będzie miał do wykorzystanie na potrzeby działań reklamowych, na ww. kanałach społecznościowych:</w:t>
      </w:r>
    </w:p>
    <w:p w14:paraId="356C35B2" w14:textId="77777777" w:rsidR="00583DC7" w:rsidRDefault="00583DC7" w:rsidP="00583DC7">
      <w:pPr>
        <w:pStyle w:val="Akapitzlist1"/>
        <w:numPr>
          <w:ilvl w:val="0"/>
          <w:numId w:val="1"/>
        </w:numPr>
        <w:spacing w:after="160" w:line="259" w:lineRule="auto"/>
        <w:ind w:left="709"/>
        <w:contextualSpacing/>
        <w:jc w:val="both"/>
      </w:pPr>
      <w:r w:rsidRPr="003B6280">
        <w:t xml:space="preserve">Facebook + Instagram </w:t>
      </w:r>
      <w:r>
        <w:t xml:space="preserve"> 30 000,00 </w:t>
      </w:r>
      <w:r w:rsidRPr="003B6280">
        <w:t>zł netto</w:t>
      </w:r>
    </w:p>
    <w:p w14:paraId="1354C39C" w14:textId="77777777" w:rsidR="00583DC7" w:rsidRPr="003B6280" w:rsidRDefault="00583DC7" w:rsidP="00583DC7">
      <w:pPr>
        <w:pStyle w:val="Akapitzlist1"/>
        <w:numPr>
          <w:ilvl w:val="0"/>
          <w:numId w:val="1"/>
        </w:numPr>
        <w:spacing w:after="160" w:line="259" w:lineRule="auto"/>
        <w:ind w:left="709" w:hanging="357"/>
        <w:jc w:val="both"/>
      </w:pPr>
      <w:r w:rsidRPr="003B6280">
        <w:t>LinkedIn – 10 000,00 zł netto</w:t>
      </w:r>
    </w:p>
    <w:p w14:paraId="35E0F843" w14:textId="77777777" w:rsidR="00583DC7" w:rsidRPr="00D42183" w:rsidRDefault="00583DC7" w:rsidP="00583DC7">
      <w:pPr>
        <w:pStyle w:val="Akapitzlist1"/>
        <w:numPr>
          <w:ilvl w:val="0"/>
          <w:numId w:val="2"/>
        </w:numPr>
        <w:spacing w:after="160" w:line="259" w:lineRule="auto"/>
        <w:jc w:val="both"/>
        <w:rPr>
          <w:b/>
        </w:rPr>
      </w:pPr>
      <w:r w:rsidRPr="00D42183">
        <w:rPr>
          <w:b/>
        </w:rPr>
        <w:t xml:space="preserve">Realizacja usługi reklamowej Google </w:t>
      </w:r>
      <w:proofErr w:type="spellStart"/>
      <w:r w:rsidRPr="00D42183">
        <w:rPr>
          <w:b/>
        </w:rPr>
        <w:t>Ads</w:t>
      </w:r>
      <w:proofErr w:type="spellEnd"/>
      <w:r w:rsidRPr="00D42183">
        <w:rPr>
          <w:b/>
        </w:rPr>
        <w:t xml:space="preserve"> w wyszukiwarce oraz sieci reklamowej Google GDN</w:t>
      </w:r>
    </w:p>
    <w:p w14:paraId="12A0EBD9" w14:textId="77777777" w:rsidR="00583DC7" w:rsidRDefault="00583DC7" w:rsidP="00583DC7">
      <w:pPr>
        <w:pStyle w:val="Akapitzlist1"/>
        <w:numPr>
          <w:ilvl w:val="0"/>
          <w:numId w:val="7"/>
        </w:numPr>
        <w:spacing w:after="160" w:line="259" w:lineRule="auto"/>
        <w:jc w:val="both"/>
      </w:pPr>
      <w:r>
        <w:t xml:space="preserve">Do zadań Wykonawcy należy prowadzenie działań reklamowych na potrzeby uczelni w wyszukiwarce Google przy użyciu narzędzia Google </w:t>
      </w:r>
      <w:proofErr w:type="spellStart"/>
      <w:r>
        <w:t>Ads</w:t>
      </w:r>
      <w:proofErr w:type="spellEnd"/>
      <w:r>
        <w:t xml:space="preserve"> (konto założone przez Zamawiającego) oraz GDN.</w:t>
      </w:r>
    </w:p>
    <w:p w14:paraId="42849E93" w14:textId="77777777" w:rsidR="00583DC7" w:rsidRDefault="00583DC7" w:rsidP="00583DC7">
      <w:pPr>
        <w:pStyle w:val="Akapitzlist1"/>
        <w:numPr>
          <w:ilvl w:val="0"/>
          <w:numId w:val="7"/>
        </w:numPr>
        <w:spacing w:after="160" w:line="259" w:lineRule="auto"/>
        <w:jc w:val="both"/>
      </w:pPr>
      <w:r>
        <w:t xml:space="preserve">Wykonawca będzie odpowiedzialny za stworzenie odpowiednich kreacji do reklam. Każda kreacja będzie wymagała akceptacji Zamawiającego. </w:t>
      </w:r>
    </w:p>
    <w:p w14:paraId="74C456D3" w14:textId="77777777" w:rsidR="00583DC7" w:rsidRDefault="00583DC7" w:rsidP="00583DC7">
      <w:pPr>
        <w:pStyle w:val="Akapitzlist1"/>
        <w:numPr>
          <w:ilvl w:val="0"/>
          <w:numId w:val="7"/>
        </w:numPr>
        <w:spacing w:after="160" w:line="259" w:lineRule="auto"/>
        <w:jc w:val="both"/>
      </w:pPr>
      <w:r w:rsidRPr="009F0ADE">
        <w:t xml:space="preserve">Kampania w </w:t>
      </w:r>
      <w:r>
        <w:t xml:space="preserve">sieci wyszukiwania </w:t>
      </w:r>
      <w:r w:rsidRPr="009F0ADE">
        <w:t xml:space="preserve">Google prowadzona będzie przez okres 12 miesięcy w </w:t>
      </w:r>
      <w:r>
        <w:t xml:space="preserve">zaproponowanym przez Wykonawcę </w:t>
      </w:r>
      <w:r w:rsidRPr="009F0ADE">
        <w:t>i zaakceptowanym przez Zamawiającego budżecie</w:t>
      </w:r>
      <w:r>
        <w:t>. Kampania zostanie uruchomiona maksymalnie w ciągu 10 dni kalendarzowych od daty podpisania umowy.</w:t>
      </w:r>
    </w:p>
    <w:p w14:paraId="2B43CC4C" w14:textId="77777777" w:rsidR="00583DC7" w:rsidRDefault="00583DC7" w:rsidP="00583DC7">
      <w:pPr>
        <w:pStyle w:val="Akapitzlist1"/>
        <w:numPr>
          <w:ilvl w:val="0"/>
          <w:numId w:val="7"/>
        </w:numPr>
        <w:spacing w:after="160" w:line="259" w:lineRule="auto"/>
        <w:jc w:val="both"/>
      </w:pPr>
      <w:r>
        <w:t xml:space="preserve">W ramach działań Google </w:t>
      </w:r>
      <w:proofErr w:type="spellStart"/>
      <w:r>
        <w:t>Ads</w:t>
      </w:r>
      <w:proofErr w:type="spellEnd"/>
      <w:r>
        <w:t xml:space="preserve"> Wykonawca uruchomi kampanię </w:t>
      </w:r>
      <w:proofErr w:type="spellStart"/>
      <w:r>
        <w:t>displayową</w:t>
      </w:r>
      <w:proofErr w:type="spellEnd"/>
      <w:r>
        <w:t xml:space="preserve"> (kampania w sieci reklamowej), która będzie prowadzona przez okres 12 miesięcy nieprzerwanie. Kampania zostanie uruchomiona maksymalnie w ciągu 10 dni kalendarzowych od daty podpisania umowy.</w:t>
      </w:r>
    </w:p>
    <w:p w14:paraId="63014BF6" w14:textId="77777777" w:rsidR="00583DC7" w:rsidRDefault="00583DC7" w:rsidP="00583DC7">
      <w:pPr>
        <w:pStyle w:val="Akapitzlist1"/>
        <w:numPr>
          <w:ilvl w:val="0"/>
          <w:numId w:val="7"/>
        </w:numPr>
        <w:spacing w:after="160" w:line="259" w:lineRule="auto"/>
        <w:jc w:val="both"/>
      </w:pPr>
      <w:r>
        <w:t>Wykonawca w</w:t>
      </w:r>
      <w:r w:rsidRPr="009F0ADE">
        <w:t xml:space="preserve"> terminie 7 dni kalendarzowych od otrzymania zlecenia prowadzenia kampani</w:t>
      </w:r>
      <w:r>
        <w:t xml:space="preserve">i online </w:t>
      </w:r>
      <w:r w:rsidRPr="009F0ADE">
        <w:t>zobowiązany jest przedstawić Zamawiającemu do akceptacji szczegółowy plan kampanii w wyszukiwarce Google - grupy reklam</w:t>
      </w:r>
      <w:r>
        <w:t xml:space="preserve"> (wszystkie)</w:t>
      </w:r>
      <w:r w:rsidRPr="009F0ADE">
        <w:t xml:space="preserve"> oraz słowa kluczowe</w:t>
      </w:r>
      <w:r>
        <w:t xml:space="preserve"> (min. 80)</w:t>
      </w:r>
      <w:r w:rsidRPr="009F0ADE">
        <w:t xml:space="preserve"> wraz z grafikami reklamowymi. </w:t>
      </w:r>
    </w:p>
    <w:p w14:paraId="43CBF9BA" w14:textId="77777777" w:rsidR="00583DC7" w:rsidRDefault="00583DC7" w:rsidP="00583DC7">
      <w:pPr>
        <w:pStyle w:val="Akapitzlist1"/>
        <w:numPr>
          <w:ilvl w:val="0"/>
          <w:numId w:val="7"/>
        </w:numPr>
        <w:spacing w:after="160" w:line="259" w:lineRule="auto"/>
        <w:jc w:val="both"/>
      </w:pPr>
      <w:r>
        <w:t xml:space="preserve">   </w:t>
      </w:r>
      <w:r w:rsidRPr="009F0ADE">
        <w:t>Kampania</w:t>
      </w:r>
      <w:r>
        <w:t xml:space="preserve"> będzie</w:t>
      </w:r>
      <w:r w:rsidRPr="009F0ADE">
        <w:t xml:space="preserve"> prowadzona z wykorzystaniem listy słów kluczowych oraz ich modyfikacji (zmiany kolejności słów, zaimków, przyimków, zamiany słów na synonimy, uwzględnianiu literówek, uszczegółowianiu zgodnemu z lokalizacją czy regionem) w dopasowaniu „do wyrażenia” lub „ścisłym”. </w:t>
      </w:r>
    </w:p>
    <w:p w14:paraId="03383ADA" w14:textId="77777777" w:rsidR="00583DC7" w:rsidRDefault="00583DC7" w:rsidP="00583DC7">
      <w:pPr>
        <w:pStyle w:val="Akapitzlist1"/>
        <w:numPr>
          <w:ilvl w:val="0"/>
          <w:numId w:val="7"/>
        </w:numPr>
        <w:spacing w:after="160" w:line="259" w:lineRule="auto"/>
        <w:jc w:val="both"/>
      </w:pPr>
      <w:r w:rsidRPr="009F0ADE">
        <w:t>W trakcie trwania każdej kampanii Wykonawca może dodać lub usunąć do 30% słów kluczowych, przekazanych przez Zamawiającego o ile zmiana ta będzie miała na celu zwiększenie efektywności kampanii. Każdorazowo zmiana s</w:t>
      </w:r>
      <w:r>
        <w:t>ł</w:t>
      </w:r>
      <w:r w:rsidRPr="009F0ADE">
        <w:t>ów kluczowych musi zostać zaakceptowana przez Zamawiającego</w:t>
      </w:r>
      <w:r>
        <w:t>.</w:t>
      </w:r>
    </w:p>
    <w:p w14:paraId="1F366E5A" w14:textId="77777777" w:rsidR="00583DC7" w:rsidRDefault="00583DC7" w:rsidP="00583DC7">
      <w:pPr>
        <w:pStyle w:val="Akapitzlist1"/>
        <w:numPr>
          <w:ilvl w:val="0"/>
          <w:numId w:val="7"/>
        </w:numPr>
        <w:spacing w:after="160" w:line="259" w:lineRule="auto"/>
        <w:jc w:val="both"/>
      </w:pPr>
      <w:r>
        <w:lastRenderedPageBreak/>
        <w:t>Wykonawca w ramach działań reklamowych przy użyciu GDN zobowiązany będzie do testowania kierowanych reklam. W tym celu utworzy kilka (minimum 3) grup reklam z różnym kierowaniem, aby określić, które z grup spełniają oczekiwania i cel Zamawiającego.</w:t>
      </w:r>
    </w:p>
    <w:p w14:paraId="06342C2C" w14:textId="77777777" w:rsidR="00583DC7" w:rsidRDefault="00583DC7" w:rsidP="00583DC7">
      <w:pPr>
        <w:pStyle w:val="Akapitzlist1"/>
        <w:numPr>
          <w:ilvl w:val="0"/>
          <w:numId w:val="7"/>
        </w:numPr>
        <w:spacing w:after="160" w:line="259" w:lineRule="auto"/>
        <w:jc w:val="both"/>
      </w:pPr>
      <w:r>
        <w:t xml:space="preserve">Wykonawca wykluczy niepotrzebne urządzenia, na które ma być kierowana reklama np. aplikacja mobilna. </w:t>
      </w:r>
    </w:p>
    <w:p w14:paraId="1A8F4451" w14:textId="77777777" w:rsidR="00583DC7" w:rsidRDefault="00583DC7" w:rsidP="00583DC7">
      <w:pPr>
        <w:pStyle w:val="Akapitzlist1"/>
        <w:numPr>
          <w:ilvl w:val="0"/>
          <w:numId w:val="7"/>
        </w:numPr>
        <w:spacing w:after="160" w:line="259" w:lineRule="auto"/>
        <w:jc w:val="both"/>
      </w:pPr>
      <w:r>
        <w:t xml:space="preserve">Wykonawca zobowiązany jest do prowadzenia ciągłych działań </w:t>
      </w:r>
      <w:proofErr w:type="spellStart"/>
      <w:r>
        <w:t>remarketingowych</w:t>
      </w:r>
      <w:proofErr w:type="spellEnd"/>
      <w:r>
        <w:t>, przez cały okres trwania umowy.</w:t>
      </w:r>
    </w:p>
    <w:p w14:paraId="053C90FA" w14:textId="77777777" w:rsidR="00583DC7" w:rsidRDefault="00583DC7" w:rsidP="00583DC7">
      <w:pPr>
        <w:pStyle w:val="Akapitzlist1"/>
        <w:spacing w:after="160" w:line="259" w:lineRule="auto"/>
        <w:ind w:left="1260"/>
        <w:jc w:val="both"/>
      </w:pPr>
    </w:p>
    <w:p w14:paraId="7F92671C" w14:textId="77777777" w:rsidR="00583DC7" w:rsidRPr="00583DC7" w:rsidRDefault="00583DC7" w:rsidP="00583DC7">
      <w:pPr>
        <w:pStyle w:val="Akapitzlist1"/>
        <w:numPr>
          <w:ilvl w:val="0"/>
          <w:numId w:val="2"/>
        </w:numPr>
        <w:spacing w:after="160" w:line="259" w:lineRule="auto"/>
        <w:jc w:val="both"/>
        <w:rPr>
          <w:b/>
        </w:rPr>
      </w:pPr>
      <w:r w:rsidRPr="00D42183">
        <w:rPr>
          <w:b/>
        </w:rPr>
        <w:t xml:space="preserve">Przeprowadzenie kampanii </w:t>
      </w:r>
      <w:proofErr w:type="spellStart"/>
      <w:r w:rsidRPr="00D42183">
        <w:rPr>
          <w:b/>
        </w:rPr>
        <w:t>outdoor</w:t>
      </w:r>
      <w:proofErr w:type="spellEnd"/>
      <w:r w:rsidRPr="00D42183">
        <w:rPr>
          <w:b/>
        </w:rPr>
        <w:t xml:space="preserve"> na stacjach Metra oraz </w:t>
      </w:r>
      <w:proofErr w:type="spellStart"/>
      <w:r w:rsidRPr="00D42183">
        <w:rPr>
          <w:b/>
        </w:rPr>
        <w:t>citylight</w:t>
      </w:r>
      <w:proofErr w:type="spellEnd"/>
      <w:r w:rsidRPr="00D42183">
        <w:rPr>
          <w:b/>
        </w:rPr>
        <w:t xml:space="preserve"> w Warszawie (2 x dwa tygodnie). </w:t>
      </w:r>
    </w:p>
    <w:p w14:paraId="2E8AA864" w14:textId="77777777" w:rsidR="00583DC7" w:rsidRDefault="00583DC7" w:rsidP="00583DC7">
      <w:pPr>
        <w:pStyle w:val="Akapitzlist1"/>
        <w:spacing w:after="160" w:line="259" w:lineRule="auto"/>
        <w:jc w:val="both"/>
        <w:rPr>
          <w:b/>
        </w:rPr>
      </w:pPr>
    </w:p>
    <w:tbl>
      <w:tblPr>
        <w:tblW w:w="959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"/>
        <w:gridCol w:w="2152"/>
        <w:gridCol w:w="2018"/>
        <w:gridCol w:w="2025"/>
        <w:gridCol w:w="2945"/>
      </w:tblGrid>
      <w:tr w:rsidR="00583DC7" w14:paraId="53EE8AEB" w14:textId="77777777" w:rsidTr="00752737">
        <w:trPr>
          <w:trHeight w:val="510"/>
        </w:trPr>
        <w:tc>
          <w:tcPr>
            <w:tcW w:w="959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14:paraId="186ACAB0" w14:textId="77777777" w:rsidR="00583DC7" w:rsidRPr="00DF262D" w:rsidRDefault="00583DC7" w:rsidP="00752737">
            <w:pPr>
              <w:jc w:val="center"/>
              <w:rPr>
                <w:b/>
                <w:bCs/>
                <w:color w:val="000000"/>
                <w:sz w:val="40"/>
                <w:szCs w:val="40"/>
              </w:rPr>
            </w:pPr>
            <w:r w:rsidRPr="00DF262D">
              <w:rPr>
                <w:b/>
                <w:bCs/>
                <w:color w:val="000000"/>
                <w:sz w:val="40"/>
                <w:szCs w:val="40"/>
              </w:rPr>
              <w:t>KAMPANIA REKLAMOWA SGGW 2021/2022</w:t>
            </w:r>
          </w:p>
        </w:tc>
      </w:tr>
      <w:tr w:rsidR="00583DC7" w14:paraId="15C4B5B9" w14:textId="77777777" w:rsidTr="00752737">
        <w:trPr>
          <w:trHeight w:val="510"/>
        </w:trPr>
        <w:tc>
          <w:tcPr>
            <w:tcW w:w="9592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43011" w14:textId="77777777" w:rsidR="00583DC7" w:rsidRPr="00DF262D" w:rsidRDefault="00583DC7" w:rsidP="00752737">
            <w:pPr>
              <w:rPr>
                <w:b/>
                <w:bCs/>
                <w:color w:val="000000"/>
                <w:sz w:val="40"/>
                <w:szCs w:val="40"/>
              </w:rPr>
            </w:pPr>
          </w:p>
        </w:tc>
      </w:tr>
      <w:tr w:rsidR="00583DC7" w14:paraId="57D14EA4" w14:textId="77777777" w:rsidTr="00752737">
        <w:trPr>
          <w:trHeight w:val="479"/>
        </w:trPr>
        <w:tc>
          <w:tcPr>
            <w:tcW w:w="9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CCCC"/>
            <w:noWrap/>
            <w:vAlign w:val="center"/>
          </w:tcPr>
          <w:p w14:paraId="367C40DE" w14:textId="77777777" w:rsidR="00583DC7" w:rsidRPr="00DF262D" w:rsidRDefault="00583DC7" w:rsidP="0075273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262D">
              <w:rPr>
                <w:b/>
                <w:bCs/>
                <w:color w:val="000000"/>
                <w:sz w:val="22"/>
                <w:szCs w:val="22"/>
              </w:rPr>
              <w:t>OUTDOOR</w:t>
            </w:r>
          </w:p>
        </w:tc>
      </w:tr>
      <w:tr w:rsidR="00583DC7" w14:paraId="3B23F055" w14:textId="77777777" w:rsidTr="00752737">
        <w:trPr>
          <w:trHeight w:val="479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CCCC"/>
            <w:noWrap/>
            <w:vAlign w:val="center"/>
          </w:tcPr>
          <w:p w14:paraId="13C2BE66" w14:textId="77777777" w:rsidR="00583DC7" w:rsidRPr="00DF262D" w:rsidRDefault="00583DC7" w:rsidP="00752737">
            <w:pPr>
              <w:jc w:val="center"/>
              <w:rPr>
                <w:color w:val="000000"/>
                <w:sz w:val="22"/>
                <w:szCs w:val="22"/>
              </w:rPr>
            </w:pPr>
            <w:r w:rsidRPr="00DF262D">
              <w:rPr>
                <w:color w:val="000000"/>
                <w:sz w:val="22"/>
                <w:szCs w:val="22"/>
              </w:rPr>
              <w:t>LP.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CCCC"/>
            <w:noWrap/>
            <w:vAlign w:val="center"/>
          </w:tcPr>
          <w:p w14:paraId="310F1A36" w14:textId="77777777" w:rsidR="00583DC7" w:rsidRPr="00DF262D" w:rsidRDefault="00583DC7" w:rsidP="00752737">
            <w:pPr>
              <w:jc w:val="center"/>
              <w:rPr>
                <w:color w:val="000000"/>
                <w:sz w:val="22"/>
                <w:szCs w:val="22"/>
              </w:rPr>
            </w:pPr>
            <w:r w:rsidRPr="00DF262D">
              <w:rPr>
                <w:color w:val="000000"/>
                <w:sz w:val="22"/>
                <w:szCs w:val="22"/>
              </w:rPr>
              <w:t>NOŚNIK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CCCC"/>
            <w:noWrap/>
            <w:vAlign w:val="center"/>
          </w:tcPr>
          <w:p w14:paraId="2B6D4436" w14:textId="77777777" w:rsidR="00583DC7" w:rsidRPr="00DF262D" w:rsidRDefault="00583DC7" w:rsidP="00752737">
            <w:pPr>
              <w:jc w:val="center"/>
              <w:rPr>
                <w:color w:val="000000"/>
                <w:sz w:val="22"/>
                <w:szCs w:val="22"/>
              </w:rPr>
            </w:pPr>
            <w:r w:rsidRPr="00DF262D">
              <w:rPr>
                <w:color w:val="000000"/>
                <w:sz w:val="22"/>
                <w:szCs w:val="22"/>
              </w:rPr>
              <w:t>FORMAT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CCCC"/>
            <w:noWrap/>
            <w:vAlign w:val="center"/>
          </w:tcPr>
          <w:p w14:paraId="19DEA71B" w14:textId="77777777" w:rsidR="00583DC7" w:rsidRPr="00DF262D" w:rsidRDefault="00583DC7" w:rsidP="00752737">
            <w:pPr>
              <w:jc w:val="center"/>
              <w:rPr>
                <w:color w:val="000000"/>
                <w:sz w:val="22"/>
                <w:szCs w:val="22"/>
              </w:rPr>
            </w:pPr>
            <w:r w:rsidRPr="00DF262D">
              <w:rPr>
                <w:color w:val="000000"/>
                <w:sz w:val="22"/>
                <w:szCs w:val="22"/>
              </w:rPr>
              <w:t>ILOŚC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CCCC"/>
            <w:vAlign w:val="center"/>
          </w:tcPr>
          <w:p w14:paraId="0DBD8855" w14:textId="77777777" w:rsidR="00583DC7" w:rsidRPr="00DF262D" w:rsidRDefault="00583DC7" w:rsidP="00752737">
            <w:pPr>
              <w:jc w:val="center"/>
              <w:rPr>
                <w:color w:val="000000"/>
                <w:sz w:val="22"/>
                <w:szCs w:val="22"/>
              </w:rPr>
            </w:pPr>
            <w:r w:rsidRPr="00DF262D">
              <w:rPr>
                <w:color w:val="000000"/>
                <w:sz w:val="22"/>
                <w:szCs w:val="22"/>
              </w:rPr>
              <w:t>TERMIN</w:t>
            </w:r>
          </w:p>
        </w:tc>
      </w:tr>
      <w:tr w:rsidR="00583DC7" w14:paraId="5AA09AC3" w14:textId="77777777" w:rsidTr="00752737">
        <w:trPr>
          <w:trHeight w:val="2734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C7C358" w14:textId="77777777" w:rsidR="00583DC7" w:rsidRDefault="00583DC7" w:rsidP="00752737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>
              <w:rPr>
                <w:rFonts w:ascii="Cambria" w:hAnsi="Cambria" w:cs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DF856" w14:textId="77777777" w:rsidR="00583DC7" w:rsidRPr="00DF262D" w:rsidRDefault="00583DC7" w:rsidP="0075273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262D">
              <w:t>Reklama na stacjach I linii metra w Warszawie (wykup miejsca na ekspozycje wraz z drukiem i montażem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CCE57" w14:textId="77777777" w:rsidR="00583DC7" w:rsidRPr="00DF262D" w:rsidRDefault="00583DC7" w:rsidP="00752737">
            <w:pPr>
              <w:rPr>
                <w:color w:val="000000"/>
                <w:sz w:val="22"/>
                <w:szCs w:val="22"/>
              </w:rPr>
            </w:pPr>
            <w:r w:rsidRPr="00DF262D">
              <w:t xml:space="preserve">2,96x1,96 m </w:t>
            </w:r>
            <w:proofErr w:type="spellStart"/>
            <w:r w:rsidRPr="00DF262D">
              <w:t>metroboardy</w:t>
            </w:r>
            <w:proofErr w:type="spellEnd"/>
            <w:r w:rsidRPr="00DF262D">
              <w:t xml:space="preserve"> (MK) druk MR z zapasem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4A3F0" w14:textId="77777777" w:rsidR="00583DC7" w:rsidRPr="00DF262D" w:rsidRDefault="00583DC7" w:rsidP="00752737">
            <w:pPr>
              <w:jc w:val="center"/>
              <w:rPr>
                <w:color w:val="000000"/>
              </w:rPr>
            </w:pPr>
            <w:r w:rsidRPr="00DF262D">
              <w:rPr>
                <w:color w:val="000000"/>
              </w:rPr>
              <w:t>Minimalna liczba nośników w jednej kampanii: 50 (zapas 55)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22135" w14:textId="77777777" w:rsidR="00583DC7" w:rsidRPr="00DF262D" w:rsidRDefault="00583DC7" w:rsidP="00752737">
            <w:pPr>
              <w:jc w:val="center"/>
              <w:rPr>
                <w:color w:val="000000"/>
                <w:sz w:val="22"/>
                <w:szCs w:val="22"/>
              </w:rPr>
            </w:pPr>
            <w:r w:rsidRPr="00DF262D">
              <w:t xml:space="preserve">2 terminy (dwa tygodnie w połowie </w:t>
            </w:r>
            <w:r>
              <w:t>czerwca</w:t>
            </w:r>
            <w:r w:rsidRPr="00DF262D">
              <w:t xml:space="preserve"> 2021</w:t>
            </w:r>
            <w:r>
              <w:t>, drugi termin do ustalenia w trakcie realizacji umowy</w:t>
            </w:r>
            <w:r w:rsidRPr="00DF262D">
              <w:t>)</w:t>
            </w:r>
          </w:p>
        </w:tc>
      </w:tr>
      <w:tr w:rsidR="00583DC7" w14:paraId="5C8DB4F5" w14:textId="77777777" w:rsidTr="00752737">
        <w:trPr>
          <w:trHeight w:val="2135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5E00A2" w14:textId="77777777" w:rsidR="00583DC7" w:rsidRDefault="00583DC7" w:rsidP="00752737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>
              <w:rPr>
                <w:rFonts w:ascii="Cambria" w:hAnsi="Cambria" w:cs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B1FDE" w14:textId="77777777" w:rsidR="00583DC7" w:rsidRPr="00DF262D" w:rsidRDefault="00583DC7" w:rsidP="00752737">
            <w:pPr>
              <w:jc w:val="center"/>
              <w:rPr>
                <w:b/>
                <w:bCs/>
                <w:color w:val="000000"/>
              </w:rPr>
            </w:pPr>
            <w:r w:rsidRPr="00DF262D">
              <w:t xml:space="preserve">Reklama na nośnikach </w:t>
            </w:r>
            <w:proofErr w:type="spellStart"/>
            <w:r w:rsidRPr="00DF262D">
              <w:t>citylighty</w:t>
            </w:r>
            <w:proofErr w:type="spellEnd"/>
            <w:r w:rsidRPr="00DF262D">
              <w:t xml:space="preserve"> w Warszawie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25964" w14:textId="77777777" w:rsidR="00583DC7" w:rsidRPr="00DF262D" w:rsidRDefault="00583DC7" w:rsidP="00752737">
            <w:pPr>
              <w:jc w:val="center"/>
              <w:rPr>
                <w:color w:val="000000"/>
                <w:sz w:val="22"/>
                <w:szCs w:val="22"/>
              </w:rPr>
            </w:pPr>
            <w:r w:rsidRPr="00DF262D">
              <w:t>1,2x1,8 m, druk MR z zapasem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C580C" w14:textId="77777777" w:rsidR="00583DC7" w:rsidRPr="00DF262D" w:rsidRDefault="00583DC7" w:rsidP="00752737">
            <w:pPr>
              <w:jc w:val="center"/>
              <w:rPr>
                <w:color w:val="000000"/>
              </w:rPr>
            </w:pPr>
            <w:r w:rsidRPr="00DF262D">
              <w:t>Minimalna liczba nośników w jednej kampanii 50 (zapas 55)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AB4FA" w14:textId="77777777" w:rsidR="00583DC7" w:rsidRPr="00DF262D" w:rsidRDefault="00583DC7" w:rsidP="00752737">
            <w:pPr>
              <w:jc w:val="center"/>
              <w:rPr>
                <w:color w:val="000000"/>
                <w:sz w:val="22"/>
                <w:szCs w:val="22"/>
              </w:rPr>
            </w:pPr>
            <w:r w:rsidRPr="00DF262D">
              <w:t xml:space="preserve">2 terminy (dwa tygodnie w połowie </w:t>
            </w:r>
            <w:r>
              <w:t>czerwca</w:t>
            </w:r>
            <w:r w:rsidRPr="00DF262D">
              <w:t xml:space="preserve"> 2021</w:t>
            </w:r>
            <w:r>
              <w:t>, drugi termin do ustalenia w trakcie realizacji umowy</w:t>
            </w:r>
            <w:r w:rsidRPr="00DF262D">
              <w:t>)</w:t>
            </w:r>
          </w:p>
        </w:tc>
      </w:tr>
    </w:tbl>
    <w:p w14:paraId="4364088D" w14:textId="77777777" w:rsidR="00583DC7" w:rsidRDefault="00583DC7" w:rsidP="00583DC7">
      <w:pPr>
        <w:pStyle w:val="Akapitzlist1"/>
        <w:autoSpaceDE w:val="0"/>
        <w:autoSpaceDN w:val="0"/>
        <w:adjustRightInd w:val="0"/>
        <w:spacing w:after="200" w:line="276" w:lineRule="auto"/>
        <w:ind w:left="360"/>
        <w:contextualSpacing/>
      </w:pPr>
    </w:p>
    <w:p w14:paraId="6FA8D220" w14:textId="77777777" w:rsidR="00583DC7" w:rsidRDefault="00583DC7" w:rsidP="00583DC7">
      <w:pPr>
        <w:pStyle w:val="Akapitzlist1"/>
        <w:spacing w:after="160" w:line="259" w:lineRule="auto"/>
        <w:ind w:left="1260"/>
        <w:jc w:val="both"/>
      </w:pPr>
    </w:p>
    <w:p w14:paraId="3A920BB6" w14:textId="77777777" w:rsidR="00583DC7" w:rsidRPr="00D42183" w:rsidRDefault="00583DC7" w:rsidP="00583DC7">
      <w:pPr>
        <w:numPr>
          <w:ilvl w:val="0"/>
          <w:numId w:val="2"/>
        </w:numPr>
        <w:spacing w:before="240" w:after="100" w:afterAutospacing="1"/>
        <w:jc w:val="both"/>
        <w:rPr>
          <w:b/>
        </w:rPr>
      </w:pPr>
      <w:r w:rsidRPr="00D42183">
        <w:rPr>
          <w:b/>
        </w:rPr>
        <w:t xml:space="preserve">Billboardy w portalu </w:t>
      </w:r>
      <w:proofErr w:type="spellStart"/>
      <w:r w:rsidRPr="00D42183">
        <w:rPr>
          <w:b/>
        </w:rPr>
        <w:t>Librus</w:t>
      </w:r>
      <w:proofErr w:type="spellEnd"/>
      <w:r w:rsidRPr="00D42183">
        <w:rPr>
          <w:b/>
        </w:rPr>
        <w:t xml:space="preserve"> Rodzina:</w:t>
      </w:r>
    </w:p>
    <w:p w14:paraId="0FD82926" w14:textId="77777777" w:rsidR="00583DC7" w:rsidRPr="00D42183" w:rsidRDefault="00583DC7" w:rsidP="00583DC7">
      <w:pPr>
        <w:numPr>
          <w:ilvl w:val="0"/>
          <w:numId w:val="8"/>
        </w:numPr>
        <w:spacing w:before="240" w:after="100" w:afterAutospacing="1"/>
        <w:jc w:val="both"/>
      </w:pPr>
      <w:r w:rsidRPr="00D42183">
        <w:t xml:space="preserve">Wykonawca zobowiązany będzie do zapewnienia 2 billboardów typu Top </w:t>
      </w:r>
      <w:proofErr w:type="spellStart"/>
      <w:r w:rsidRPr="00D42183">
        <w:t>Double</w:t>
      </w:r>
      <w:proofErr w:type="spellEnd"/>
      <w:r w:rsidRPr="00D42183">
        <w:t xml:space="preserve"> Billboard </w:t>
      </w:r>
      <w:proofErr w:type="spellStart"/>
      <w:r w:rsidRPr="00D42183">
        <w:t>rotFF</w:t>
      </w:r>
      <w:proofErr w:type="spellEnd"/>
      <w:r w:rsidRPr="00D42183">
        <w:t xml:space="preserve"> na portalu </w:t>
      </w:r>
      <w:proofErr w:type="spellStart"/>
      <w:r w:rsidRPr="00D42183">
        <w:t>Librus</w:t>
      </w:r>
      <w:proofErr w:type="spellEnd"/>
      <w:r w:rsidRPr="00D42183">
        <w:t xml:space="preserve"> Rodzina.</w:t>
      </w:r>
    </w:p>
    <w:p w14:paraId="72AF5D16" w14:textId="77777777" w:rsidR="00583DC7" w:rsidRPr="00D42183" w:rsidRDefault="00583DC7" w:rsidP="00583DC7">
      <w:pPr>
        <w:numPr>
          <w:ilvl w:val="0"/>
          <w:numId w:val="8"/>
        </w:numPr>
        <w:spacing w:before="240" w:after="100" w:afterAutospacing="1"/>
        <w:jc w:val="both"/>
      </w:pPr>
      <w:r w:rsidRPr="00D42183">
        <w:lastRenderedPageBreak/>
        <w:t>Kreacje dwóch banerów przygotuje Wykonawca (zgodnie z aktualną Księgą Identyfikacji Wizualnej SGGW) do akceptacji Zamawiającego.</w:t>
      </w:r>
    </w:p>
    <w:p w14:paraId="4C92FD5E" w14:textId="77777777" w:rsidR="00583DC7" w:rsidRDefault="00583DC7" w:rsidP="00583DC7">
      <w:r w:rsidRPr="00D42183">
        <w:t>Okres wyświetlania: Wykonawca zapewni wyświetlanie kolejno dwóch banerów (każdy po 1 tydzień) w kwietniu 2022 (rok akademicki 2021/2022). Konkretny termin zostanie ustalony na etapie realizacji powyższej umowy.</w:t>
      </w:r>
    </w:p>
    <w:p w14:paraId="3E0EDA09" w14:textId="77777777" w:rsidR="00583DC7" w:rsidRDefault="00583DC7" w:rsidP="00583DC7"/>
    <w:p w14:paraId="5ACF71C5" w14:textId="77777777" w:rsidR="00583DC7" w:rsidRPr="00E55C49" w:rsidRDefault="00583DC7" w:rsidP="00583DC7">
      <w:pPr>
        <w:numPr>
          <w:ilvl w:val="0"/>
          <w:numId w:val="2"/>
        </w:numPr>
        <w:spacing w:before="240" w:after="100" w:afterAutospacing="1"/>
        <w:jc w:val="both"/>
      </w:pPr>
      <w:r w:rsidRPr="00D42183">
        <w:rPr>
          <w:b/>
        </w:rPr>
        <w:t>Raportowanie</w:t>
      </w:r>
    </w:p>
    <w:p w14:paraId="634C7EFC" w14:textId="77777777" w:rsidR="00583DC7" w:rsidRPr="00D42183" w:rsidRDefault="00583DC7" w:rsidP="00583DC7">
      <w:pPr>
        <w:numPr>
          <w:ilvl w:val="0"/>
          <w:numId w:val="10"/>
        </w:numPr>
        <w:spacing w:after="60"/>
        <w:jc w:val="both"/>
      </w:pPr>
      <w:r w:rsidRPr="00D42183">
        <w:t>Raport cząstkowy z przeprowadzonej kampanii zawierać będzie co najmniej informacje w zakresie zamieszczenia reklamy w terminie zgodnym z media planem i jego poszczególnymi elementami:</w:t>
      </w:r>
    </w:p>
    <w:p w14:paraId="08B08362" w14:textId="77777777" w:rsidR="00583DC7" w:rsidRPr="00D42183" w:rsidRDefault="00583DC7" w:rsidP="00583DC7">
      <w:pPr>
        <w:numPr>
          <w:ilvl w:val="0"/>
          <w:numId w:val="9"/>
        </w:numPr>
        <w:spacing w:after="60"/>
        <w:jc w:val="both"/>
      </w:pPr>
      <w:r w:rsidRPr="00D42183">
        <w:t>termin zamieszczenia reklamy</w:t>
      </w:r>
    </w:p>
    <w:p w14:paraId="76AD0769" w14:textId="77777777" w:rsidR="00583DC7" w:rsidRPr="00D42183" w:rsidRDefault="00583DC7" w:rsidP="00583DC7">
      <w:pPr>
        <w:numPr>
          <w:ilvl w:val="0"/>
          <w:numId w:val="9"/>
        </w:numPr>
        <w:spacing w:after="60"/>
        <w:jc w:val="both"/>
      </w:pPr>
      <w:r w:rsidRPr="00D42183">
        <w:t>miejsce zamieszczenia reklamy (</w:t>
      </w:r>
      <w:proofErr w:type="spellStart"/>
      <w:r w:rsidRPr="00D42183">
        <w:t>Print</w:t>
      </w:r>
      <w:proofErr w:type="spellEnd"/>
      <w:r w:rsidRPr="00D42183">
        <w:t xml:space="preserve"> </w:t>
      </w:r>
      <w:proofErr w:type="spellStart"/>
      <w:r w:rsidRPr="00D42183">
        <w:t>Screen</w:t>
      </w:r>
      <w:proofErr w:type="spellEnd"/>
      <w:r w:rsidRPr="00D42183">
        <w:t xml:space="preserve"> reklamy, zdjęcie w lokalizacji).</w:t>
      </w:r>
    </w:p>
    <w:p w14:paraId="67024BEA" w14:textId="77777777" w:rsidR="00583DC7" w:rsidRPr="00D42183" w:rsidRDefault="00583DC7" w:rsidP="00583DC7">
      <w:pPr>
        <w:numPr>
          <w:ilvl w:val="0"/>
          <w:numId w:val="10"/>
        </w:numPr>
        <w:spacing w:after="60"/>
        <w:jc w:val="both"/>
      </w:pPr>
      <w:r w:rsidRPr="00D42183">
        <w:t xml:space="preserve">Raport cząstkowy będzie przygotowywany przez Wykonawcę co trzy miesiące i przesyłany drogą mailową Zamawiającemu na wskazany przez Zamawiającego adres mailowy. </w:t>
      </w:r>
    </w:p>
    <w:p w14:paraId="5E274B1D" w14:textId="77777777" w:rsidR="00583DC7" w:rsidRPr="00D42183" w:rsidRDefault="00583DC7" w:rsidP="00583DC7">
      <w:pPr>
        <w:numPr>
          <w:ilvl w:val="0"/>
          <w:numId w:val="10"/>
        </w:numPr>
        <w:spacing w:after="60"/>
        <w:jc w:val="both"/>
      </w:pPr>
      <w:r w:rsidRPr="00D42183">
        <w:t xml:space="preserve">Raport końcowy  z przeprowadzonej kampanii zawierać będzie co najmniej informacje w zakresie osiągniętych efektów kampanii w tym efektów z kampanii online. </w:t>
      </w:r>
    </w:p>
    <w:p w14:paraId="24798216" w14:textId="77777777" w:rsidR="00583DC7" w:rsidRPr="00D42183" w:rsidRDefault="00583DC7" w:rsidP="00583DC7">
      <w:pPr>
        <w:numPr>
          <w:ilvl w:val="0"/>
          <w:numId w:val="10"/>
        </w:numPr>
        <w:spacing w:after="60"/>
        <w:jc w:val="both"/>
      </w:pPr>
      <w:r w:rsidRPr="00D42183">
        <w:t xml:space="preserve">Raport zostanie przesłany  na wskazany przez Zamawiającego adres mailowy w terminie 7 dni od daty zakończenia  umowy. </w:t>
      </w:r>
    </w:p>
    <w:p w14:paraId="648044B5" w14:textId="77777777" w:rsidR="00583DC7" w:rsidRDefault="00583DC7" w:rsidP="00583DC7">
      <w:pPr>
        <w:spacing w:after="60"/>
        <w:jc w:val="both"/>
      </w:pPr>
    </w:p>
    <w:p w14:paraId="27D8AEDE" w14:textId="77777777" w:rsidR="00583DC7" w:rsidRDefault="00583DC7" w:rsidP="00583DC7">
      <w:pPr>
        <w:spacing w:after="60"/>
        <w:jc w:val="both"/>
      </w:pPr>
    </w:p>
    <w:p w14:paraId="3EB94FB1" w14:textId="77777777" w:rsidR="00583DC7" w:rsidRPr="00E55C49" w:rsidRDefault="00583DC7" w:rsidP="00583DC7">
      <w:pPr>
        <w:spacing w:after="60"/>
        <w:jc w:val="both"/>
      </w:pPr>
    </w:p>
    <w:p w14:paraId="6633195B" w14:textId="77777777" w:rsidR="00583DC7" w:rsidRPr="00BC1ABC" w:rsidRDefault="00583DC7" w:rsidP="00583DC7">
      <w:pPr>
        <w:spacing w:line="360" w:lineRule="auto"/>
        <w:jc w:val="both"/>
      </w:pPr>
      <w:r w:rsidRPr="00BC1ABC">
        <w:t xml:space="preserve">…………….……. (miejscowość), dnia ………….……. r. </w:t>
      </w:r>
    </w:p>
    <w:p w14:paraId="5160B304" w14:textId="77777777" w:rsidR="00583DC7" w:rsidRDefault="00583DC7" w:rsidP="00583DC7">
      <w:pPr>
        <w:spacing w:line="288" w:lineRule="auto"/>
        <w:ind w:left="360"/>
        <w:jc w:val="both"/>
        <w:rPr>
          <w:color w:val="FF0000"/>
        </w:rPr>
      </w:pPr>
    </w:p>
    <w:p w14:paraId="05C07D12" w14:textId="77777777" w:rsidR="00583DC7" w:rsidRPr="00F651CD" w:rsidRDefault="00583DC7" w:rsidP="00583DC7">
      <w:pPr>
        <w:rPr>
          <w:b/>
          <w:i/>
        </w:rPr>
      </w:pPr>
      <w:r w:rsidRPr="00F651CD">
        <w:rPr>
          <w:b/>
          <w:i/>
        </w:rPr>
        <w:t>Podpis elektroniczny lub podpis zaufany albo podpis osobisty w postaci elektronicznej.</w:t>
      </w:r>
    </w:p>
    <w:p w14:paraId="448ABC22" w14:textId="77777777" w:rsidR="00583DC7" w:rsidRDefault="00583DC7" w:rsidP="00583DC7">
      <w:pPr>
        <w:spacing w:line="288" w:lineRule="auto"/>
        <w:ind w:left="360"/>
        <w:jc w:val="both"/>
        <w:rPr>
          <w:b/>
          <w:color w:val="FF0000"/>
        </w:rPr>
      </w:pPr>
    </w:p>
    <w:p w14:paraId="19603EB8" w14:textId="77777777" w:rsidR="00583DC7" w:rsidRDefault="00583DC7" w:rsidP="00583DC7">
      <w:pPr>
        <w:spacing w:line="288" w:lineRule="auto"/>
        <w:ind w:left="360"/>
        <w:jc w:val="both"/>
        <w:rPr>
          <w:b/>
          <w:color w:val="FF0000"/>
        </w:rPr>
      </w:pPr>
    </w:p>
    <w:p w14:paraId="1C52CE92" w14:textId="77777777" w:rsidR="006107C3" w:rsidRDefault="002E7427"/>
    <w:sectPr w:rsidR="006107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FE34F3"/>
    <w:multiLevelType w:val="hybridMultilevel"/>
    <w:tmpl w:val="FD1EF56E"/>
    <w:lvl w:ilvl="0" w:tplc="0415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3B269EE0">
      <w:start w:val="2"/>
      <w:numFmt w:val="lowerLetter"/>
      <w:lvlText w:val="%2)"/>
      <w:lvlJc w:val="left"/>
      <w:pPr>
        <w:tabs>
          <w:tab w:val="num" w:pos="1875"/>
        </w:tabs>
        <w:ind w:left="187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9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1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3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5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7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9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15" w:hanging="180"/>
      </w:pPr>
      <w:rPr>
        <w:rFonts w:cs="Times New Roman"/>
      </w:rPr>
    </w:lvl>
  </w:abstractNum>
  <w:abstractNum w:abstractNumId="1" w15:restartNumberingAfterBreak="0">
    <w:nsid w:val="16DD626C"/>
    <w:multiLevelType w:val="hybridMultilevel"/>
    <w:tmpl w:val="B53EB29A"/>
    <w:lvl w:ilvl="0" w:tplc="04150019">
      <w:start w:val="1"/>
      <w:numFmt w:val="lowerLetter"/>
      <w:lvlText w:val="%1."/>
      <w:lvlJc w:val="left"/>
      <w:pPr>
        <w:ind w:left="1620" w:hanging="360"/>
      </w:pPr>
    </w:lvl>
    <w:lvl w:ilvl="1" w:tplc="04150019" w:tentative="1">
      <w:start w:val="1"/>
      <w:numFmt w:val="lowerLetter"/>
      <w:lvlText w:val="%2.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</w:lvl>
    <w:lvl w:ilvl="3" w:tplc="0415000F" w:tentative="1">
      <w:start w:val="1"/>
      <w:numFmt w:val="decimal"/>
      <w:lvlText w:val="%4."/>
      <w:lvlJc w:val="left"/>
      <w:pPr>
        <w:ind w:left="3780" w:hanging="360"/>
      </w:p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" w15:restartNumberingAfterBreak="0">
    <w:nsid w:val="20A93505"/>
    <w:multiLevelType w:val="hybridMultilevel"/>
    <w:tmpl w:val="3BE8AF6A"/>
    <w:lvl w:ilvl="0" w:tplc="04150017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150323A"/>
    <w:multiLevelType w:val="hybridMultilevel"/>
    <w:tmpl w:val="B53EB29A"/>
    <w:lvl w:ilvl="0" w:tplc="04150019">
      <w:start w:val="1"/>
      <w:numFmt w:val="lowerLetter"/>
      <w:lvlText w:val="%1."/>
      <w:lvlJc w:val="left"/>
      <w:pPr>
        <w:ind w:left="1620" w:hanging="360"/>
      </w:pPr>
    </w:lvl>
    <w:lvl w:ilvl="1" w:tplc="04150019" w:tentative="1">
      <w:start w:val="1"/>
      <w:numFmt w:val="lowerLetter"/>
      <w:lvlText w:val="%2.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</w:lvl>
    <w:lvl w:ilvl="3" w:tplc="0415000F" w:tentative="1">
      <w:start w:val="1"/>
      <w:numFmt w:val="decimal"/>
      <w:lvlText w:val="%4."/>
      <w:lvlJc w:val="left"/>
      <w:pPr>
        <w:ind w:left="3780" w:hanging="360"/>
      </w:p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 w15:restartNumberingAfterBreak="0">
    <w:nsid w:val="37863E69"/>
    <w:multiLevelType w:val="hybridMultilevel"/>
    <w:tmpl w:val="8A486292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5" w15:restartNumberingAfterBreak="0">
    <w:nsid w:val="3F030F64"/>
    <w:multiLevelType w:val="hybridMultilevel"/>
    <w:tmpl w:val="B53EB29A"/>
    <w:lvl w:ilvl="0" w:tplc="04150019">
      <w:start w:val="1"/>
      <w:numFmt w:val="lowerLetter"/>
      <w:lvlText w:val="%1."/>
      <w:lvlJc w:val="left"/>
      <w:pPr>
        <w:ind w:left="1620" w:hanging="360"/>
      </w:pPr>
    </w:lvl>
    <w:lvl w:ilvl="1" w:tplc="04150019" w:tentative="1">
      <w:start w:val="1"/>
      <w:numFmt w:val="lowerLetter"/>
      <w:lvlText w:val="%2.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</w:lvl>
    <w:lvl w:ilvl="3" w:tplc="0415000F" w:tentative="1">
      <w:start w:val="1"/>
      <w:numFmt w:val="decimal"/>
      <w:lvlText w:val="%4."/>
      <w:lvlJc w:val="left"/>
      <w:pPr>
        <w:ind w:left="3780" w:hanging="360"/>
      </w:p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6" w15:restartNumberingAfterBreak="0">
    <w:nsid w:val="454B0327"/>
    <w:multiLevelType w:val="hybridMultilevel"/>
    <w:tmpl w:val="9858EC1E"/>
    <w:lvl w:ilvl="0" w:tplc="04150019">
      <w:start w:val="1"/>
      <w:numFmt w:val="lowerLetter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46752941"/>
    <w:multiLevelType w:val="hybridMultilevel"/>
    <w:tmpl w:val="DCB83616"/>
    <w:lvl w:ilvl="0" w:tplc="916EABF2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D0726D"/>
    <w:multiLevelType w:val="hybridMultilevel"/>
    <w:tmpl w:val="FED2751A"/>
    <w:lvl w:ilvl="0" w:tplc="FCDAE416">
      <w:start w:val="1"/>
      <w:numFmt w:val="decimal"/>
      <w:lvlText w:val="%1)"/>
      <w:lvlJc w:val="left"/>
      <w:pPr>
        <w:ind w:left="1065" w:hanging="705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236078A"/>
    <w:multiLevelType w:val="hybridMultilevel"/>
    <w:tmpl w:val="B53EB29A"/>
    <w:lvl w:ilvl="0" w:tplc="04150019">
      <w:start w:val="1"/>
      <w:numFmt w:val="lowerLetter"/>
      <w:lvlText w:val="%1."/>
      <w:lvlJc w:val="left"/>
      <w:pPr>
        <w:ind w:left="1620" w:hanging="360"/>
      </w:pPr>
    </w:lvl>
    <w:lvl w:ilvl="1" w:tplc="04150019" w:tentative="1">
      <w:start w:val="1"/>
      <w:numFmt w:val="lowerLetter"/>
      <w:lvlText w:val="%2.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</w:lvl>
    <w:lvl w:ilvl="3" w:tplc="0415000F" w:tentative="1">
      <w:start w:val="1"/>
      <w:numFmt w:val="decimal"/>
      <w:lvlText w:val="%4."/>
      <w:lvlJc w:val="left"/>
      <w:pPr>
        <w:ind w:left="3780" w:hanging="360"/>
      </w:p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4"/>
  </w:num>
  <w:num w:numId="2">
    <w:abstractNumId w:val="8"/>
  </w:num>
  <w:num w:numId="3">
    <w:abstractNumId w:val="9"/>
  </w:num>
  <w:num w:numId="4">
    <w:abstractNumId w:val="5"/>
  </w:num>
  <w:num w:numId="5">
    <w:abstractNumId w:val="2"/>
  </w:num>
  <w:num w:numId="6">
    <w:abstractNumId w:val="7"/>
  </w:num>
  <w:num w:numId="7">
    <w:abstractNumId w:val="3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DC7"/>
    <w:rsid w:val="002E7427"/>
    <w:rsid w:val="00582473"/>
    <w:rsid w:val="00583DC7"/>
    <w:rsid w:val="007B6B14"/>
    <w:rsid w:val="00DB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C1820"/>
  <w15:chartTrackingRefBased/>
  <w15:docId w15:val="{D349DE0E-4A00-4444-997B-E220B7FBD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83D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83DC7"/>
    <w:rPr>
      <w:color w:val="0000FF"/>
      <w:u w:val="single"/>
    </w:rPr>
  </w:style>
  <w:style w:type="paragraph" w:customStyle="1" w:styleId="Akapitzlist1">
    <w:name w:val="Akapit z listą1"/>
    <w:basedOn w:val="Normalny"/>
    <w:qFormat/>
    <w:rsid w:val="00583DC7"/>
    <w:pPr>
      <w:ind w:left="708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583D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czelnie.pl" TargetMode="External"/><Relationship Id="rId13" Type="http://schemas.openxmlformats.org/officeDocument/2006/relationships/hyperlink" Target="http://www.otouczelnie.pl" TargetMode="External"/><Relationship Id="rId18" Type="http://schemas.openxmlformats.org/officeDocument/2006/relationships/hyperlink" Target="http://www.perspektywy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uczelnie.info.pl" TargetMode="External"/><Relationship Id="rId17" Type="http://schemas.openxmlformats.org/officeDocument/2006/relationships/hyperlink" Target="http://www.studentnews.p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udia.gov.p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kierunkistudiow.pl" TargetMode="External"/><Relationship Id="rId5" Type="http://schemas.openxmlformats.org/officeDocument/2006/relationships/styles" Target="styles.xml"/><Relationship Id="rId15" Type="http://schemas.openxmlformats.org/officeDocument/2006/relationships/hyperlink" Target="http://www.perspektywy.pl" TargetMode="External"/><Relationship Id="rId10" Type="http://schemas.openxmlformats.org/officeDocument/2006/relationships/hyperlink" Target="http://www.opinieouczelniach.pl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pomaturze.pl" TargetMode="External"/><Relationship Id="rId14" Type="http://schemas.openxmlformats.org/officeDocument/2006/relationships/hyperlink" Target="http://www.studi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9" ma:contentTypeDescription="Utwórz nowy dokument." ma:contentTypeScope="" ma:versionID="2bac2df26dc0223959ca65b31b0c6f1e">
  <xsd:schema xmlns:xsd="http://www.w3.org/2001/XMLSchema" xmlns:xs="http://www.w3.org/2001/XMLSchema" xmlns:p="http://schemas.microsoft.com/office/2006/metadata/properties" xmlns:ns3="c41f9e14-747a-4701-9185-ab88c25f6c27" targetNamespace="http://schemas.microsoft.com/office/2006/metadata/properties" ma:root="true" ma:fieldsID="451d1f10940bd2d0a4f134f85d33aa2b" ns3:_="">
    <xsd:import namespace="c41f9e14-747a-4701-9185-ab88c25f6c2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76F3747-EADF-419E-A100-BBC3B2D949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DDE22F-FD6B-41B9-A947-4D0A31D3DE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D9800B9-3F4F-42AB-B275-29910DE2CB2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1552</Words>
  <Characters>9316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Witkowska</dc:creator>
  <cp:keywords/>
  <dc:description/>
  <cp:lastModifiedBy>Edyta Witkowska</cp:lastModifiedBy>
  <cp:revision>2</cp:revision>
  <dcterms:created xsi:type="dcterms:W3CDTF">2021-04-19T06:44:00Z</dcterms:created>
  <dcterms:modified xsi:type="dcterms:W3CDTF">2021-04-19T06:44:00Z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</Properties>
</file>