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CC7D3" w14:textId="77777777" w:rsidR="006627A5" w:rsidRPr="00C43995" w:rsidRDefault="006627A5" w:rsidP="008B3C7A">
      <w:pPr>
        <w:pStyle w:val="Tytu"/>
        <w:spacing w:before="0" w:after="0"/>
        <w:jc w:val="center"/>
        <w:rPr>
          <w:rFonts w:ascii="Times New Roman" w:hAnsi="Times New Roman"/>
          <w:b/>
          <w:sz w:val="22"/>
          <w:szCs w:val="22"/>
        </w:rPr>
      </w:pPr>
      <w:r w:rsidRPr="00C43995">
        <w:rPr>
          <w:rFonts w:ascii="Times New Roman" w:hAnsi="Times New Roman"/>
          <w:b/>
          <w:sz w:val="22"/>
          <w:szCs w:val="22"/>
        </w:rPr>
        <w:t>LISTA</w:t>
      </w:r>
      <w:r w:rsidR="00B23326" w:rsidRPr="00C43995">
        <w:rPr>
          <w:rFonts w:ascii="Times New Roman" w:hAnsi="Times New Roman"/>
          <w:b/>
          <w:sz w:val="22"/>
          <w:szCs w:val="22"/>
        </w:rPr>
        <w:t xml:space="preserve"> obecności</w:t>
      </w:r>
    </w:p>
    <w:p w14:paraId="222AB87B" w14:textId="77777777" w:rsidR="00B23326" w:rsidRPr="00C43995" w:rsidRDefault="006627A5" w:rsidP="004D23B9">
      <w:pPr>
        <w:spacing w:after="0"/>
        <w:jc w:val="center"/>
        <w:rPr>
          <w:rFonts w:ascii="Times New Roman" w:hAnsi="Times New Roman"/>
          <w:b/>
        </w:rPr>
      </w:pPr>
      <w:r w:rsidRPr="00C43995">
        <w:rPr>
          <w:rFonts w:ascii="Times New Roman" w:hAnsi="Times New Roman"/>
          <w:b/>
          <w:bCs/>
        </w:rPr>
        <w:t>Członków Rady Dyscypliny Rolnictwo i Ogrodnictwo SGGW</w:t>
      </w:r>
      <w:r w:rsidRPr="00C43995">
        <w:rPr>
          <w:rFonts w:ascii="Times New Roman" w:hAnsi="Times New Roman"/>
          <w:b/>
        </w:rPr>
        <w:t xml:space="preserve"> </w:t>
      </w:r>
    </w:p>
    <w:p w14:paraId="5BF3FD74" w14:textId="493C52E2" w:rsidR="006627A5" w:rsidRPr="00C43995" w:rsidRDefault="006627A5" w:rsidP="2563B9CF">
      <w:pPr>
        <w:spacing w:after="0"/>
        <w:jc w:val="center"/>
        <w:rPr>
          <w:rFonts w:ascii="Times New Roman" w:hAnsi="Times New Roman"/>
          <w:b/>
          <w:bCs/>
        </w:rPr>
      </w:pPr>
      <w:r w:rsidRPr="2563B9CF">
        <w:rPr>
          <w:rFonts w:ascii="Times New Roman" w:hAnsi="Times New Roman"/>
          <w:b/>
          <w:bCs/>
        </w:rPr>
        <w:t>obecnych na posiedzeniu</w:t>
      </w:r>
      <w:r w:rsidR="00B23326" w:rsidRPr="2563B9CF">
        <w:rPr>
          <w:rFonts w:ascii="Times New Roman" w:hAnsi="Times New Roman"/>
          <w:b/>
          <w:bCs/>
        </w:rPr>
        <w:t xml:space="preserve"> </w:t>
      </w:r>
      <w:r w:rsidRPr="2563B9CF">
        <w:rPr>
          <w:rFonts w:ascii="Times New Roman" w:hAnsi="Times New Roman"/>
          <w:b/>
          <w:bCs/>
        </w:rPr>
        <w:t xml:space="preserve">w dniu </w:t>
      </w:r>
      <w:r w:rsidR="00237769" w:rsidRPr="2563B9CF">
        <w:rPr>
          <w:rFonts w:ascii="Times New Roman" w:hAnsi="Times New Roman"/>
          <w:b/>
          <w:bCs/>
        </w:rPr>
        <w:t>1</w:t>
      </w:r>
      <w:r w:rsidR="00E61670" w:rsidRPr="2563B9CF">
        <w:rPr>
          <w:rFonts w:ascii="Times New Roman" w:hAnsi="Times New Roman"/>
          <w:b/>
          <w:bCs/>
        </w:rPr>
        <w:t xml:space="preserve"> </w:t>
      </w:r>
      <w:r w:rsidR="25F220BB" w:rsidRPr="2563B9CF">
        <w:rPr>
          <w:rFonts w:ascii="Times New Roman" w:hAnsi="Times New Roman"/>
          <w:b/>
          <w:bCs/>
        </w:rPr>
        <w:t xml:space="preserve">czerwca </w:t>
      </w:r>
      <w:r w:rsidR="001E7704" w:rsidRPr="2563B9CF">
        <w:rPr>
          <w:rFonts w:ascii="Times New Roman" w:hAnsi="Times New Roman"/>
          <w:b/>
          <w:bCs/>
        </w:rPr>
        <w:t>202</w:t>
      </w:r>
      <w:r w:rsidR="0048207F" w:rsidRPr="2563B9CF">
        <w:rPr>
          <w:rFonts w:ascii="Times New Roman" w:hAnsi="Times New Roman"/>
          <w:b/>
          <w:bCs/>
        </w:rPr>
        <w:t>3</w:t>
      </w:r>
      <w:r w:rsidRPr="2563B9CF">
        <w:rPr>
          <w:rFonts w:ascii="Times New Roman" w:hAnsi="Times New Roman"/>
          <w:b/>
          <w:bCs/>
        </w:rPr>
        <w:t xml:space="preserve"> r.</w:t>
      </w:r>
    </w:p>
    <w:p w14:paraId="264EA4B5" w14:textId="77777777" w:rsidR="005D3A4C" w:rsidRPr="00C43995" w:rsidRDefault="005D3A4C" w:rsidP="004D23B9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99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3795"/>
        <w:gridCol w:w="1452"/>
        <w:gridCol w:w="2608"/>
        <w:gridCol w:w="1538"/>
      </w:tblGrid>
      <w:tr w:rsidR="006627A5" w:rsidRPr="00C43995" w14:paraId="3B581263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A4F42E0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43995">
              <w:rPr>
                <w:rFonts w:ascii="Times New Roman" w:hAnsi="Times New Roman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795" w:type="dxa"/>
            <w:vAlign w:val="center"/>
          </w:tcPr>
          <w:p w14:paraId="0DC56F4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Tytuł/stopień naukowy imię i nazwisko</w:t>
            </w:r>
          </w:p>
        </w:tc>
        <w:tc>
          <w:tcPr>
            <w:tcW w:w="1452" w:type="dxa"/>
            <w:vAlign w:val="center"/>
          </w:tcPr>
          <w:p w14:paraId="6A49EF5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Dziedzina</w:t>
            </w:r>
          </w:p>
          <w:p w14:paraId="316F0D68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naukowa</w:t>
            </w:r>
          </w:p>
        </w:tc>
        <w:tc>
          <w:tcPr>
            <w:tcW w:w="2608" w:type="dxa"/>
            <w:vAlign w:val="center"/>
          </w:tcPr>
          <w:p w14:paraId="0C6228D9" w14:textId="77777777" w:rsidR="006627A5" w:rsidRPr="00C43995" w:rsidRDefault="00DF2FAB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S</w:t>
            </w:r>
            <w:r w:rsidR="006627A5" w:rsidRPr="00C43995">
              <w:rPr>
                <w:rFonts w:ascii="Times New Roman" w:hAnsi="Times New Roman"/>
                <w:sz w:val="20"/>
                <w:szCs w:val="20"/>
              </w:rPr>
              <w:t>pecjalność naukowa</w:t>
            </w:r>
          </w:p>
        </w:tc>
        <w:tc>
          <w:tcPr>
            <w:tcW w:w="1538" w:type="dxa"/>
            <w:vAlign w:val="center"/>
          </w:tcPr>
          <w:p w14:paraId="2CC5CD0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Podpis</w:t>
            </w:r>
            <w:r w:rsidR="00DF2FAB" w:rsidRPr="00C43995">
              <w:rPr>
                <w:rFonts w:ascii="Times New Roman" w:hAnsi="Times New Roman"/>
                <w:sz w:val="20"/>
                <w:szCs w:val="20"/>
              </w:rPr>
              <w:t>/obecność</w:t>
            </w:r>
          </w:p>
        </w:tc>
      </w:tr>
      <w:tr w:rsidR="006627A5" w:rsidRPr="00C43995" w14:paraId="1A11F79E" w14:textId="77777777" w:rsidTr="2D17B7FF">
        <w:trPr>
          <w:cantSplit/>
          <w:trHeight w:val="400"/>
          <w:jc w:val="center"/>
        </w:trPr>
        <w:tc>
          <w:tcPr>
            <w:tcW w:w="9916" w:type="dxa"/>
            <w:gridSpan w:val="5"/>
            <w:vAlign w:val="center"/>
          </w:tcPr>
          <w:p w14:paraId="3CC62F50" w14:textId="77777777" w:rsidR="006627A5" w:rsidRPr="00C43995" w:rsidRDefault="00942A14" w:rsidP="004D23B9">
            <w:pPr>
              <w:pStyle w:val="Nagwek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43995">
              <w:rPr>
                <w:rFonts w:ascii="Times New Roman" w:hAnsi="Times New Roman"/>
                <w:sz w:val="18"/>
                <w:szCs w:val="18"/>
              </w:rPr>
              <w:t>Pracownicy</w:t>
            </w:r>
            <w:r w:rsidR="006627A5" w:rsidRPr="00C4399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23326" w:rsidRPr="00C43995">
              <w:rPr>
                <w:rFonts w:ascii="Times New Roman" w:hAnsi="Times New Roman"/>
                <w:sz w:val="18"/>
                <w:szCs w:val="18"/>
              </w:rPr>
              <w:t xml:space="preserve">naukowi z grupy </w:t>
            </w:r>
            <w:r w:rsidRPr="00C43995">
              <w:rPr>
                <w:rFonts w:ascii="Times New Roman" w:hAnsi="Times New Roman"/>
                <w:sz w:val="18"/>
                <w:szCs w:val="18"/>
              </w:rPr>
              <w:t>profesor</w:t>
            </w:r>
            <w:r w:rsidR="00B23326" w:rsidRPr="00C43995">
              <w:rPr>
                <w:rFonts w:ascii="Times New Roman" w:hAnsi="Times New Roman"/>
                <w:sz w:val="18"/>
                <w:szCs w:val="18"/>
              </w:rPr>
              <w:t>ów</w:t>
            </w:r>
            <w:r w:rsidRPr="00C43995">
              <w:rPr>
                <w:rFonts w:ascii="Times New Roman" w:hAnsi="Times New Roman"/>
                <w:sz w:val="18"/>
                <w:szCs w:val="18"/>
              </w:rPr>
              <w:t>,</w:t>
            </w:r>
            <w:r w:rsidR="006627A5" w:rsidRPr="00C43995">
              <w:rPr>
                <w:rFonts w:ascii="Times New Roman" w:hAnsi="Times New Roman"/>
                <w:sz w:val="18"/>
                <w:szCs w:val="18"/>
              </w:rPr>
              <w:t xml:space="preserve"> profesor</w:t>
            </w:r>
            <w:r w:rsidR="00B23326" w:rsidRPr="00C43995">
              <w:rPr>
                <w:rFonts w:ascii="Times New Roman" w:hAnsi="Times New Roman"/>
                <w:sz w:val="18"/>
                <w:szCs w:val="18"/>
              </w:rPr>
              <w:t>ów</w:t>
            </w:r>
            <w:r w:rsidR="006627A5" w:rsidRPr="00C43995">
              <w:rPr>
                <w:rFonts w:ascii="Times New Roman" w:hAnsi="Times New Roman"/>
                <w:sz w:val="18"/>
                <w:szCs w:val="18"/>
              </w:rPr>
              <w:t xml:space="preserve"> uczelni</w:t>
            </w:r>
            <w:r w:rsidRPr="00C4399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8E0345" w:rsidRPr="00C43995">
              <w:rPr>
                <w:rFonts w:ascii="Times New Roman" w:hAnsi="Times New Roman"/>
                <w:sz w:val="18"/>
                <w:szCs w:val="18"/>
              </w:rPr>
              <w:br/>
            </w:r>
            <w:r w:rsidRPr="00C43995">
              <w:rPr>
                <w:rFonts w:ascii="Times New Roman" w:hAnsi="Times New Roman"/>
                <w:sz w:val="18"/>
                <w:szCs w:val="18"/>
              </w:rPr>
              <w:t>oraz dr habilitowa</w:t>
            </w:r>
            <w:r w:rsidR="00B23326" w:rsidRPr="00C43995">
              <w:rPr>
                <w:rFonts w:ascii="Times New Roman" w:hAnsi="Times New Roman"/>
                <w:sz w:val="18"/>
                <w:szCs w:val="18"/>
              </w:rPr>
              <w:t>nych</w:t>
            </w:r>
          </w:p>
        </w:tc>
      </w:tr>
      <w:tr w:rsidR="006627A5" w:rsidRPr="00C43995" w14:paraId="5A76EC12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E551CEC" w14:textId="77777777" w:rsidR="006627A5" w:rsidRPr="00E61670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167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795" w:type="dxa"/>
            <w:vAlign w:val="center"/>
          </w:tcPr>
          <w:p w14:paraId="6243703C" w14:textId="0B383563" w:rsidR="006627A5" w:rsidRPr="00E61670" w:rsidRDefault="00517F79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E61670">
              <w:rPr>
                <w:rFonts w:ascii="Times New Roman" w:hAnsi="Times New Roman"/>
                <w:sz w:val="20"/>
                <w:szCs w:val="20"/>
              </w:rPr>
              <w:t>Dr hab. Arkadiusz Artyszak</w:t>
            </w:r>
            <w:r w:rsidR="0068144A" w:rsidRPr="00E6167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="0068144A" w:rsidRPr="00E61670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50359A38" w14:textId="77777777" w:rsidR="006627A5" w:rsidRPr="00E61670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1670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336A29D1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1670">
              <w:rPr>
                <w:rFonts w:ascii="Times New Roman" w:hAnsi="Times New Roman"/>
                <w:sz w:val="20"/>
                <w:szCs w:val="20"/>
              </w:rPr>
              <w:t>szczegółowa uprawa roślin</w:t>
            </w:r>
          </w:p>
        </w:tc>
        <w:tc>
          <w:tcPr>
            <w:tcW w:w="1538" w:type="dxa"/>
            <w:vAlign w:val="center"/>
          </w:tcPr>
          <w:p w14:paraId="0AD2F7BE" w14:textId="75112E93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36F96D2B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1F4B4349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795" w:type="dxa"/>
            <w:vAlign w:val="center"/>
          </w:tcPr>
          <w:p w14:paraId="25610BB5" w14:textId="0664C832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hab. Katarzyna Bączek</w:t>
            </w:r>
            <w:r w:rsidR="00363E57" w:rsidRPr="00C4399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="00363E57"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170ADD79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16DF1FB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rośliny lecznicze i aromatyczne</w:t>
            </w:r>
          </w:p>
        </w:tc>
        <w:tc>
          <w:tcPr>
            <w:tcW w:w="1538" w:type="dxa"/>
            <w:vAlign w:val="center"/>
          </w:tcPr>
          <w:p w14:paraId="08D037CD" w14:textId="2F34B30B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24133CB0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19DDDF38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795" w:type="dxa"/>
            <w:vAlign w:val="center"/>
          </w:tcPr>
          <w:p w14:paraId="6FC91D97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hab. Barbara Borawska-Jarmułowicz</w:t>
            </w:r>
          </w:p>
        </w:tc>
        <w:tc>
          <w:tcPr>
            <w:tcW w:w="1452" w:type="dxa"/>
            <w:vAlign w:val="center"/>
          </w:tcPr>
          <w:p w14:paraId="1181172E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062F3C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łąkarstwo</w:t>
            </w:r>
          </w:p>
        </w:tc>
        <w:tc>
          <w:tcPr>
            <w:tcW w:w="1538" w:type="dxa"/>
            <w:vAlign w:val="center"/>
          </w:tcPr>
          <w:p w14:paraId="0F2F4914" w14:textId="13C5675E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680D63FE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110BFD2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795" w:type="dxa"/>
            <w:vAlign w:val="center"/>
          </w:tcPr>
          <w:p w14:paraId="13FBE3D7" w14:textId="16614299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P</w:t>
            </w:r>
            <w:r w:rsidR="003A64C3" w:rsidRPr="00C43995">
              <w:rPr>
                <w:rFonts w:ascii="Times New Roman" w:hAnsi="Times New Roman"/>
                <w:sz w:val="20"/>
                <w:szCs w:val="20"/>
              </w:rPr>
              <w:t>rof. dr hab. Janina Gajc-Wolska</w:t>
            </w:r>
          </w:p>
        </w:tc>
        <w:tc>
          <w:tcPr>
            <w:tcW w:w="1452" w:type="dxa"/>
            <w:vAlign w:val="center"/>
          </w:tcPr>
          <w:p w14:paraId="41606FB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BA9C92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warzywnictwo</w:t>
            </w:r>
          </w:p>
        </w:tc>
        <w:tc>
          <w:tcPr>
            <w:tcW w:w="1538" w:type="dxa"/>
            <w:vAlign w:val="center"/>
          </w:tcPr>
          <w:p w14:paraId="2B9757BB" w14:textId="171B47BC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33497DBE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64C1F6E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795" w:type="dxa"/>
            <w:vAlign w:val="center"/>
          </w:tcPr>
          <w:p w14:paraId="002A6194" w14:textId="7735D5BB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hab. Jerzy Jonczak</w:t>
            </w:r>
            <w:r w:rsidR="00363E57" w:rsidRPr="00C4399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="00363E57"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74EE13D3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C7B742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gleboznawstwo</w:t>
            </w:r>
          </w:p>
        </w:tc>
        <w:tc>
          <w:tcPr>
            <w:tcW w:w="1538" w:type="dxa"/>
            <w:vAlign w:val="center"/>
          </w:tcPr>
          <w:p w14:paraId="5724A136" w14:textId="0C9BAED2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0B10012F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2569B5C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795" w:type="dxa"/>
            <w:vAlign w:val="center"/>
          </w:tcPr>
          <w:p w14:paraId="6370096E" w14:textId="1A8BF318" w:rsidR="006627A5" w:rsidRPr="00C43995" w:rsidRDefault="001E7704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Dr hab. Katarzyna Kowalczyk,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5C26B540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54042E7E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warzywnictwo</w:t>
            </w:r>
          </w:p>
        </w:tc>
        <w:tc>
          <w:tcPr>
            <w:tcW w:w="1538" w:type="dxa"/>
            <w:vAlign w:val="center"/>
          </w:tcPr>
          <w:p w14:paraId="3F78743C" w14:textId="4B8E789E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28301FFE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000A245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795" w:type="dxa"/>
            <w:vAlign w:val="center"/>
          </w:tcPr>
          <w:p w14:paraId="202012C4" w14:textId="6AF1ABBC" w:rsidR="006627A5" w:rsidRPr="00C43995" w:rsidRDefault="00A203D4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Prof. d</w:t>
            </w:r>
            <w:r w:rsidR="00FD3A77" w:rsidRPr="00C43995">
              <w:rPr>
                <w:rFonts w:ascii="Times New Roman" w:hAnsi="Times New Roman"/>
                <w:sz w:val="20"/>
                <w:szCs w:val="20"/>
              </w:rPr>
              <w:t>r hab. Piotr Latocha</w:t>
            </w:r>
          </w:p>
        </w:tc>
        <w:tc>
          <w:tcPr>
            <w:tcW w:w="1452" w:type="dxa"/>
            <w:vAlign w:val="center"/>
          </w:tcPr>
          <w:p w14:paraId="097CACCB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0EFDA2B8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dendrologia</w:t>
            </w:r>
          </w:p>
          <w:p w14:paraId="33581E73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drzewoznawstwo, kształtowanie terenów zieleni</w:t>
            </w:r>
          </w:p>
        </w:tc>
        <w:tc>
          <w:tcPr>
            <w:tcW w:w="1538" w:type="dxa"/>
            <w:vAlign w:val="center"/>
          </w:tcPr>
          <w:p w14:paraId="5694DEB1" w14:textId="33B6266F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5D2BD70C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5948182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795" w:type="dxa"/>
            <w:vAlign w:val="center"/>
          </w:tcPr>
          <w:p w14:paraId="3DD2A76B" w14:textId="004DE4AB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Mariusz Lewandowski,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556D904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7440C64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entomologia stosowana</w:t>
            </w:r>
          </w:p>
        </w:tc>
        <w:tc>
          <w:tcPr>
            <w:tcW w:w="1538" w:type="dxa"/>
            <w:vAlign w:val="center"/>
          </w:tcPr>
          <w:p w14:paraId="389C3F0E" w14:textId="6DED2C6A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1943BEB6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75E5D4D4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795" w:type="dxa"/>
            <w:vAlign w:val="center"/>
          </w:tcPr>
          <w:p w14:paraId="0D22B152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Barbara Łata </w:t>
            </w:r>
          </w:p>
        </w:tc>
        <w:tc>
          <w:tcPr>
            <w:tcW w:w="1452" w:type="dxa"/>
            <w:vAlign w:val="center"/>
          </w:tcPr>
          <w:p w14:paraId="06F9444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3BCEEB9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żywienie mineralne roślin</w:t>
            </w:r>
          </w:p>
        </w:tc>
        <w:tc>
          <w:tcPr>
            <w:tcW w:w="1538" w:type="dxa"/>
            <w:vAlign w:val="center"/>
          </w:tcPr>
          <w:p w14:paraId="221EF903" w14:textId="3ECDD246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709E8A4A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56F7FEB1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795" w:type="dxa"/>
            <w:vAlign w:val="center"/>
          </w:tcPr>
          <w:p w14:paraId="02F2BD72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Ewa Mirzwa-Mróz </w:t>
            </w:r>
          </w:p>
        </w:tc>
        <w:tc>
          <w:tcPr>
            <w:tcW w:w="1452" w:type="dxa"/>
            <w:vAlign w:val="center"/>
          </w:tcPr>
          <w:p w14:paraId="355A7C88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B683723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ochrona roślin</w:t>
            </w:r>
          </w:p>
        </w:tc>
        <w:tc>
          <w:tcPr>
            <w:tcW w:w="1538" w:type="dxa"/>
            <w:vAlign w:val="center"/>
          </w:tcPr>
          <w:p w14:paraId="1818205F" w14:textId="79089354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4A65FEAE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0D2C386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795" w:type="dxa"/>
            <w:vAlign w:val="center"/>
          </w:tcPr>
          <w:p w14:paraId="747CF3FA" w14:textId="073986E2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Andrzej Pacholczak,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78A8A3DF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78A38B2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rośliny ozdobne</w:t>
            </w:r>
          </w:p>
        </w:tc>
        <w:tc>
          <w:tcPr>
            <w:tcW w:w="1538" w:type="dxa"/>
            <w:vAlign w:val="center"/>
          </w:tcPr>
          <w:p w14:paraId="351D9190" w14:textId="5908FDCB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6251245C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45E829F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795" w:type="dxa"/>
            <w:vAlign w:val="center"/>
          </w:tcPr>
          <w:p w14:paraId="769F7B0A" w14:textId="091D4D51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  <w:lang w:val="es-ES"/>
              </w:rPr>
            </w:pPr>
            <w:r w:rsidRPr="00C43995">
              <w:rPr>
                <w:rFonts w:ascii="Times New Roman" w:hAnsi="Times New Roman"/>
                <w:sz w:val="20"/>
                <w:szCs w:val="20"/>
                <w:lang w:val="es-ES"/>
              </w:rPr>
              <w:t xml:space="preserve">Prof. </w:t>
            </w:r>
            <w:r w:rsidR="00284703">
              <w:rPr>
                <w:rFonts w:ascii="Times New Roman" w:hAnsi="Times New Roman"/>
                <w:sz w:val="20"/>
                <w:szCs w:val="20"/>
                <w:lang w:val="es-ES"/>
              </w:rPr>
              <w:t>d</w:t>
            </w:r>
            <w:r w:rsidRPr="00C43995">
              <w:rPr>
                <w:rFonts w:ascii="Times New Roman" w:hAnsi="Times New Roman"/>
                <w:sz w:val="20"/>
                <w:szCs w:val="20"/>
                <w:lang w:val="es-ES"/>
              </w:rPr>
              <w:t xml:space="preserve">r hab. Elżbieta Paduch-Cichal </w:t>
            </w:r>
          </w:p>
        </w:tc>
        <w:tc>
          <w:tcPr>
            <w:tcW w:w="1452" w:type="dxa"/>
            <w:vAlign w:val="center"/>
          </w:tcPr>
          <w:p w14:paraId="5F402E4F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3C3D7A5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fitopatologia, wirusologia</w:t>
            </w:r>
          </w:p>
        </w:tc>
        <w:tc>
          <w:tcPr>
            <w:tcW w:w="1538" w:type="dxa"/>
            <w:vAlign w:val="center"/>
          </w:tcPr>
          <w:p w14:paraId="1D8A6BAA" w14:textId="48FD2D63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1AF3ABD8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5DECC1D3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795" w:type="dxa"/>
            <w:vAlign w:val="center"/>
          </w:tcPr>
          <w:p w14:paraId="5ED4A4C6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hab. Arkadiusz Przybysz</w:t>
            </w:r>
          </w:p>
        </w:tc>
        <w:tc>
          <w:tcPr>
            <w:tcW w:w="1452" w:type="dxa"/>
            <w:vAlign w:val="center"/>
          </w:tcPr>
          <w:p w14:paraId="1EC23A11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1C3A5480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ogrodnictwo, ochrona środowiska, </w:t>
            </w:r>
            <w:proofErr w:type="spellStart"/>
            <w:r w:rsidRPr="00C43995">
              <w:rPr>
                <w:rFonts w:ascii="Times New Roman" w:hAnsi="Times New Roman"/>
                <w:sz w:val="20"/>
                <w:szCs w:val="20"/>
              </w:rPr>
              <w:t>fitoremediacja</w:t>
            </w:r>
            <w:proofErr w:type="spellEnd"/>
          </w:p>
        </w:tc>
        <w:tc>
          <w:tcPr>
            <w:tcW w:w="1538" w:type="dxa"/>
            <w:vAlign w:val="center"/>
          </w:tcPr>
          <w:p w14:paraId="04C8806E" w14:textId="33C3043C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1D7902A4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1114339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795" w:type="dxa"/>
            <w:vAlign w:val="center"/>
          </w:tcPr>
          <w:p w14:paraId="4F0B210F" w14:textId="5648E3F0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  <w:lang w:val="es-ES"/>
              </w:rPr>
            </w:pPr>
            <w:r w:rsidRPr="00C43995">
              <w:rPr>
                <w:rFonts w:ascii="Times New Roman" w:hAnsi="Times New Roman"/>
                <w:sz w:val="20"/>
                <w:szCs w:val="20"/>
                <w:lang w:val="es-ES"/>
              </w:rPr>
              <w:t>Dr hab. Julita Rabiza-Świder</w:t>
            </w:r>
            <w:r w:rsidR="00363E57" w:rsidRPr="00E61670">
              <w:rPr>
                <w:rFonts w:ascii="Times New Roman" w:hAnsi="Times New Roman"/>
                <w:sz w:val="20"/>
                <w:szCs w:val="20"/>
                <w:lang w:val="es-ES"/>
              </w:rPr>
              <w:t>, prof. SGGW</w:t>
            </w:r>
          </w:p>
        </w:tc>
        <w:tc>
          <w:tcPr>
            <w:tcW w:w="1452" w:type="dxa"/>
            <w:vAlign w:val="center"/>
          </w:tcPr>
          <w:p w14:paraId="79001F0D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14B4376D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rośliny ozdobne</w:t>
            </w:r>
          </w:p>
        </w:tc>
        <w:tc>
          <w:tcPr>
            <w:tcW w:w="1538" w:type="dxa"/>
            <w:vAlign w:val="center"/>
          </w:tcPr>
          <w:p w14:paraId="60BF1442" w14:textId="5B864065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13DDB140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46671F2D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3795" w:type="dxa"/>
            <w:vAlign w:val="center"/>
          </w:tcPr>
          <w:p w14:paraId="7D23D3C4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Prof. dr hab. Beata Rutkowska</w:t>
            </w:r>
          </w:p>
        </w:tc>
        <w:tc>
          <w:tcPr>
            <w:tcW w:w="1452" w:type="dxa"/>
            <w:vAlign w:val="center"/>
          </w:tcPr>
          <w:p w14:paraId="627FFEE9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3632275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chemia rolnicza</w:t>
            </w:r>
          </w:p>
        </w:tc>
        <w:tc>
          <w:tcPr>
            <w:tcW w:w="1538" w:type="dxa"/>
            <w:vAlign w:val="center"/>
          </w:tcPr>
          <w:p w14:paraId="6D2DDF55" w14:textId="48615149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65CE7EB1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AE590F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3795" w:type="dxa"/>
            <w:vAlign w:val="center"/>
          </w:tcPr>
          <w:p w14:paraId="13F7D7E2" w14:textId="44F83670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Stanisław Samborski,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2621C5C1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78AC4FFB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szczegółowa uprawa roślin</w:t>
            </w:r>
          </w:p>
        </w:tc>
        <w:tc>
          <w:tcPr>
            <w:tcW w:w="1538" w:type="dxa"/>
            <w:vAlign w:val="center"/>
          </w:tcPr>
          <w:p w14:paraId="05854C58" w14:textId="58783B41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23F498D6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DDF4B61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795" w:type="dxa"/>
            <w:vAlign w:val="center"/>
          </w:tcPr>
          <w:p w14:paraId="3A5BA47A" w14:textId="654FE0C1" w:rsidR="006627A5" w:rsidRPr="00C43995" w:rsidRDefault="00363E57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Tomasz Sosulski,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>. SGGW</w:t>
            </w:r>
          </w:p>
        </w:tc>
        <w:tc>
          <w:tcPr>
            <w:tcW w:w="1452" w:type="dxa"/>
            <w:vAlign w:val="center"/>
          </w:tcPr>
          <w:p w14:paraId="68C1A6C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828CF13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chemia rolnicza</w:t>
            </w:r>
          </w:p>
        </w:tc>
        <w:tc>
          <w:tcPr>
            <w:tcW w:w="1538" w:type="dxa"/>
            <w:vAlign w:val="center"/>
          </w:tcPr>
          <w:p w14:paraId="009D0C7C" w14:textId="17860F5F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73C07CAE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79980E8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3795" w:type="dxa"/>
            <w:vAlign w:val="center"/>
          </w:tcPr>
          <w:p w14:paraId="59722CA4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Prof. dr hab. Wojciech Stępień</w:t>
            </w:r>
          </w:p>
        </w:tc>
        <w:tc>
          <w:tcPr>
            <w:tcW w:w="1452" w:type="dxa"/>
            <w:vAlign w:val="center"/>
          </w:tcPr>
          <w:p w14:paraId="0C277ED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23A1A8E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chemia rolnicza</w:t>
            </w:r>
          </w:p>
        </w:tc>
        <w:tc>
          <w:tcPr>
            <w:tcW w:w="1538" w:type="dxa"/>
            <w:vAlign w:val="center"/>
          </w:tcPr>
          <w:p w14:paraId="6A199D9D" w14:textId="0D08726D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04FF7D22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A7C079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3795" w:type="dxa"/>
            <w:vAlign w:val="center"/>
          </w:tcPr>
          <w:p w14:paraId="433BE061" w14:textId="6E5F4341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hab. Marcin Studnicki</w:t>
            </w:r>
            <w:r w:rsidR="008D566E">
              <w:rPr>
                <w:rFonts w:ascii="Times New Roman" w:hAnsi="Times New Roman"/>
                <w:sz w:val="20"/>
                <w:szCs w:val="20"/>
              </w:rPr>
              <w:t>, prof. SGGW</w:t>
            </w:r>
          </w:p>
        </w:tc>
        <w:tc>
          <w:tcPr>
            <w:tcW w:w="1452" w:type="dxa"/>
            <w:vAlign w:val="center"/>
          </w:tcPr>
          <w:p w14:paraId="6B1BCFBD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4FD7215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doświadczalnictwo</w:t>
            </w:r>
          </w:p>
        </w:tc>
        <w:tc>
          <w:tcPr>
            <w:tcW w:w="1538" w:type="dxa"/>
            <w:vAlign w:val="center"/>
          </w:tcPr>
          <w:p w14:paraId="2A0E632D" w14:textId="181A7AF2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12861EB6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58703547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3795" w:type="dxa"/>
            <w:vAlign w:val="center"/>
          </w:tcPr>
          <w:p w14:paraId="63B8B9E9" w14:textId="54813D52" w:rsidR="006627A5" w:rsidRPr="00C43995" w:rsidRDefault="00602A4C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Irena Suwara,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 xml:space="preserve">prof. </w:t>
            </w:r>
            <w:r w:rsidR="006627A5" w:rsidRPr="00C43995">
              <w:rPr>
                <w:rFonts w:ascii="Times New Roman" w:hAnsi="Times New Roman"/>
                <w:sz w:val="20"/>
                <w:szCs w:val="20"/>
              </w:rPr>
              <w:t>SGGW</w:t>
            </w:r>
          </w:p>
        </w:tc>
        <w:tc>
          <w:tcPr>
            <w:tcW w:w="1452" w:type="dxa"/>
            <w:vAlign w:val="center"/>
          </w:tcPr>
          <w:p w14:paraId="40C106A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4829C4F5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uprawa roli i roślin</w:t>
            </w:r>
          </w:p>
        </w:tc>
        <w:tc>
          <w:tcPr>
            <w:tcW w:w="1538" w:type="dxa"/>
            <w:vAlign w:val="center"/>
          </w:tcPr>
          <w:p w14:paraId="0575C7FE" w14:textId="4AEB43FF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78EA59F7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E54F1E0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3795" w:type="dxa"/>
            <w:vAlign w:val="center"/>
          </w:tcPr>
          <w:p w14:paraId="5BCFFC55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Prof. dr hab. Wiesław Szulc </w:t>
            </w:r>
          </w:p>
        </w:tc>
        <w:tc>
          <w:tcPr>
            <w:tcW w:w="1452" w:type="dxa"/>
            <w:vAlign w:val="center"/>
          </w:tcPr>
          <w:p w14:paraId="5510408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B88CB0B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chemia rolnicza</w:t>
            </w:r>
          </w:p>
        </w:tc>
        <w:tc>
          <w:tcPr>
            <w:tcW w:w="1538" w:type="dxa"/>
            <w:vAlign w:val="center"/>
          </w:tcPr>
          <w:p w14:paraId="79E247D3" w14:textId="3E9C5C50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55584829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518A63B9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3795" w:type="dxa"/>
            <w:vAlign w:val="center"/>
          </w:tcPr>
          <w:p w14:paraId="452087F3" w14:textId="11903BAD" w:rsidR="006627A5" w:rsidRPr="00C43995" w:rsidRDefault="00363E57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Magdalena Szymańska,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 xml:space="preserve">prof. 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>SGGW</w:t>
            </w:r>
          </w:p>
        </w:tc>
        <w:tc>
          <w:tcPr>
            <w:tcW w:w="1452" w:type="dxa"/>
            <w:vAlign w:val="center"/>
          </w:tcPr>
          <w:p w14:paraId="0C0C43A8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4D8C375B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chemia rolnicza</w:t>
            </w:r>
          </w:p>
        </w:tc>
        <w:tc>
          <w:tcPr>
            <w:tcW w:w="1538" w:type="dxa"/>
            <w:vAlign w:val="center"/>
          </w:tcPr>
          <w:p w14:paraId="17348829" w14:textId="0F8E3844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5B879196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6D540BC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3795" w:type="dxa"/>
            <w:vAlign w:val="center"/>
          </w:tcPr>
          <w:p w14:paraId="2E213F18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Prof. dr hab. Marek Stefan Szyndel </w:t>
            </w:r>
          </w:p>
        </w:tc>
        <w:tc>
          <w:tcPr>
            <w:tcW w:w="1452" w:type="dxa"/>
            <w:vAlign w:val="center"/>
          </w:tcPr>
          <w:p w14:paraId="4C7E4A8B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3FE93A2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fitopatologia, wirusologia</w:t>
            </w:r>
          </w:p>
        </w:tc>
        <w:tc>
          <w:tcPr>
            <w:tcW w:w="1538" w:type="dxa"/>
            <w:vAlign w:val="center"/>
          </w:tcPr>
          <w:p w14:paraId="78727F38" w14:textId="5E113BF4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6B359C43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7AE9064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3795" w:type="dxa"/>
            <w:vAlign w:val="center"/>
          </w:tcPr>
          <w:p w14:paraId="58A2A304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Prof. dr hab. Kazimierz Tomala  </w:t>
            </w:r>
          </w:p>
        </w:tc>
        <w:tc>
          <w:tcPr>
            <w:tcW w:w="1452" w:type="dxa"/>
            <w:vAlign w:val="center"/>
          </w:tcPr>
          <w:p w14:paraId="7254A665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348057A5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fizjologia owoców, przechowalnictwo, sadownictwo</w:t>
            </w:r>
          </w:p>
        </w:tc>
        <w:tc>
          <w:tcPr>
            <w:tcW w:w="1538" w:type="dxa"/>
            <w:vAlign w:val="center"/>
          </w:tcPr>
          <w:p w14:paraId="3AAF1E99" w14:textId="5635E2C5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03DD121E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02B89787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3795" w:type="dxa"/>
            <w:vAlign w:val="center"/>
          </w:tcPr>
          <w:p w14:paraId="7E99B9C8" w14:textId="292D76D6" w:rsidR="006627A5" w:rsidRPr="00C43995" w:rsidRDefault="00363E57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Łukasz Uzarowicz,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6A79202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43D33157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gleboznawstwo</w:t>
            </w:r>
          </w:p>
        </w:tc>
        <w:tc>
          <w:tcPr>
            <w:tcW w:w="1538" w:type="dxa"/>
            <w:vAlign w:val="center"/>
          </w:tcPr>
          <w:p w14:paraId="1818A0CA" w14:textId="6C498551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259DA7D5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530CCD3B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lastRenderedPageBreak/>
              <w:t>26.</w:t>
            </w:r>
          </w:p>
        </w:tc>
        <w:tc>
          <w:tcPr>
            <w:tcW w:w="3795" w:type="dxa"/>
            <w:vAlign w:val="center"/>
          </w:tcPr>
          <w:p w14:paraId="2D2A4373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Prof. dr hab. Wojciech Wakuliński </w:t>
            </w:r>
          </w:p>
        </w:tc>
        <w:tc>
          <w:tcPr>
            <w:tcW w:w="1452" w:type="dxa"/>
            <w:vAlign w:val="center"/>
          </w:tcPr>
          <w:p w14:paraId="496A65A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11CA671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fitopatologia, mykologia, </w:t>
            </w:r>
            <w:proofErr w:type="spellStart"/>
            <w:r w:rsidRPr="00C43995">
              <w:rPr>
                <w:rFonts w:ascii="Times New Roman" w:hAnsi="Times New Roman"/>
                <w:sz w:val="20"/>
                <w:szCs w:val="20"/>
              </w:rPr>
              <w:t>mykotoksykologia</w:t>
            </w:r>
            <w:proofErr w:type="spellEnd"/>
          </w:p>
        </w:tc>
        <w:tc>
          <w:tcPr>
            <w:tcW w:w="1538" w:type="dxa"/>
            <w:vAlign w:val="center"/>
          </w:tcPr>
          <w:p w14:paraId="1CE20319" w14:textId="5B8C67E4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0006C57C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2C3C5060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3795" w:type="dxa"/>
            <w:vAlign w:val="center"/>
          </w:tcPr>
          <w:p w14:paraId="20E43CFB" w14:textId="77777777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Marzena Wińska-Krysiak </w:t>
            </w:r>
          </w:p>
        </w:tc>
        <w:tc>
          <w:tcPr>
            <w:tcW w:w="1452" w:type="dxa"/>
            <w:vAlign w:val="center"/>
          </w:tcPr>
          <w:p w14:paraId="6F04354F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0F7E0685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żywienie mineralne roślin</w:t>
            </w:r>
          </w:p>
        </w:tc>
        <w:tc>
          <w:tcPr>
            <w:tcW w:w="1538" w:type="dxa"/>
            <w:vAlign w:val="center"/>
          </w:tcPr>
          <w:p w14:paraId="70CCE8AA" w14:textId="7E8C631B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78C46AFC" w14:textId="77777777" w:rsidTr="2D17B7FF">
        <w:trPr>
          <w:cantSplit/>
          <w:trHeight w:val="408"/>
          <w:jc w:val="center"/>
        </w:trPr>
        <w:tc>
          <w:tcPr>
            <w:tcW w:w="523" w:type="dxa"/>
            <w:vAlign w:val="center"/>
          </w:tcPr>
          <w:p w14:paraId="1ED2E61D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3795" w:type="dxa"/>
            <w:vAlign w:val="center"/>
          </w:tcPr>
          <w:p w14:paraId="1BD2A5A1" w14:textId="66680436" w:rsidR="006627A5" w:rsidRPr="00C43995" w:rsidRDefault="00363E57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hab. Elżbieta Wójcik-Gront, </w:t>
            </w:r>
            <w:r w:rsidR="008D566E">
              <w:rPr>
                <w:rFonts w:ascii="Times New Roman" w:hAnsi="Times New Roman"/>
                <w:sz w:val="20"/>
                <w:szCs w:val="20"/>
              </w:rPr>
              <w:t xml:space="preserve">prof. 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>SGGW</w:t>
            </w:r>
          </w:p>
        </w:tc>
        <w:tc>
          <w:tcPr>
            <w:tcW w:w="1452" w:type="dxa"/>
            <w:vAlign w:val="center"/>
          </w:tcPr>
          <w:p w14:paraId="7B28D05A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7CDF5BE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fizyka doświadczalna, fizyka jądra atomowego</w:t>
            </w:r>
          </w:p>
        </w:tc>
        <w:tc>
          <w:tcPr>
            <w:tcW w:w="1538" w:type="dxa"/>
            <w:vAlign w:val="center"/>
          </w:tcPr>
          <w:p w14:paraId="63596D56" w14:textId="6AC303C2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1C17C2C3" w14:textId="77777777" w:rsidTr="2D17B7FF">
        <w:trPr>
          <w:cantSplit/>
          <w:trHeight w:val="500"/>
          <w:jc w:val="center"/>
        </w:trPr>
        <w:tc>
          <w:tcPr>
            <w:tcW w:w="523" w:type="dxa"/>
            <w:vAlign w:val="center"/>
          </w:tcPr>
          <w:p w14:paraId="22493139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3795" w:type="dxa"/>
            <w:vAlign w:val="center"/>
          </w:tcPr>
          <w:p w14:paraId="6CF20BEE" w14:textId="0603AF2A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hab. Dariusz Wrona</w:t>
            </w:r>
            <w:r w:rsidR="00602A4C" w:rsidRPr="00C43995">
              <w:rPr>
                <w:rFonts w:ascii="Times New Roman" w:hAnsi="Times New Roman"/>
                <w:sz w:val="20"/>
                <w:szCs w:val="20"/>
              </w:rPr>
              <w:t>,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1CC09A75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3F22AAF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agrotechnika, nawożenie roślin sadowniczych, sadownictwo</w:t>
            </w:r>
          </w:p>
        </w:tc>
        <w:tc>
          <w:tcPr>
            <w:tcW w:w="1538" w:type="dxa"/>
            <w:vAlign w:val="center"/>
          </w:tcPr>
          <w:p w14:paraId="1C5C4D8C" w14:textId="56741A8B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1170F82E" w14:textId="77777777" w:rsidTr="2D17B7FF">
        <w:trPr>
          <w:cantSplit/>
          <w:trHeight w:val="592"/>
          <w:jc w:val="center"/>
        </w:trPr>
        <w:tc>
          <w:tcPr>
            <w:tcW w:w="523" w:type="dxa"/>
            <w:vAlign w:val="center"/>
          </w:tcPr>
          <w:p w14:paraId="56977094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3795" w:type="dxa"/>
            <w:vAlign w:val="center"/>
          </w:tcPr>
          <w:p w14:paraId="0AC6D162" w14:textId="275F228D" w:rsidR="006627A5" w:rsidRPr="00C43995" w:rsidRDefault="006627A5" w:rsidP="004D23B9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hab. Barbara Żarska</w:t>
            </w:r>
            <w:r w:rsidR="00602A4C" w:rsidRPr="00C43995">
              <w:rPr>
                <w:rFonts w:ascii="Times New Roman" w:hAnsi="Times New Roman"/>
                <w:sz w:val="20"/>
                <w:szCs w:val="20"/>
              </w:rPr>
              <w:t>,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D566E">
              <w:rPr>
                <w:rFonts w:ascii="Times New Roman" w:hAnsi="Times New Roman"/>
                <w:sz w:val="20"/>
                <w:szCs w:val="20"/>
              </w:rPr>
              <w:t>prof.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SGGW</w:t>
            </w:r>
          </w:p>
        </w:tc>
        <w:tc>
          <w:tcPr>
            <w:tcW w:w="1452" w:type="dxa"/>
            <w:vAlign w:val="center"/>
          </w:tcPr>
          <w:p w14:paraId="085B5A7F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33AB6EF6" w14:textId="77777777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ochrona krajobrazu, środowiska, kształtowanie krajobrazu</w:t>
            </w:r>
          </w:p>
        </w:tc>
        <w:tc>
          <w:tcPr>
            <w:tcW w:w="1538" w:type="dxa"/>
            <w:vAlign w:val="center"/>
          </w:tcPr>
          <w:p w14:paraId="52CCAF61" w14:textId="3F2B2402" w:rsidR="006627A5" w:rsidRPr="00C43995" w:rsidRDefault="006627A5" w:rsidP="004D23B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27A5" w:rsidRPr="00C43995" w14:paraId="79D21B83" w14:textId="77777777" w:rsidTr="2D17B7FF">
        <w:trPr>
          <w:cantSplit/>
          <w:trHeight w:val="399"/>
          <w:jc w:val="center"/>
        </w:trPr>
        <w:tc>
          <w:tcPr>
            <w:tcW w:w="9916" w:type="dxa"/>
            <w:gridSpan w:val="5"/>
            <w:vAlign w:val="center"/>
          </w:tcPr>
          <w:p w14:paraId="35EDAB51" w14:textId="77777777" w:rsidR="006627A5" w:rsidRPr="00C43995" w:rsidRDefault="006627A5" w:rsidP="004D23B9">
            <w:pPr>
              <w:pStyle w:val="Nagwek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Przedstawiciele adiunktów i asystentów</w:t>
            </w:r>
          </w:p>
        </w:tc>
      </w:tr>
      <w:tr w:rsidR="00970241" w:rsidRPr="00C43995" w14:paraId="58D38957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0C766FAC" w14:textId="77777777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795" w:type="dxa"/>
            <w:vAlign w:val="center"/>
          </w:tcPr>
          <w:p w14:paraId="36A6CF5C" w14:textId="7FEB53DA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inż. Marek Kondras</w:t>
            </w:r>
          </w:p>
        </w:tc>
        <w:tc>
          <w:tcPr>
            <w:tcW w:w="1452" w:type="dxa"/>
            <w:vAlign w:val="center"/>
          </w:tcPr>
          <w:p w14:paraId="386DC6E7" w14:textId="01FCD82C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66745485" w14:textId="5BFDBAC4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gleboznawstwo</w:t>
            </w:r>
          </w:p>
        </w:tc>
        <w:tc>
          <w:tcPr>
            <w:tcW w:w="1538" w:type="dxa"/>
            <w:vAlign w:val="center"/>
          </w:tcPr>
          <w:p w14:paraId="17DB72E5" w14:textId="11DD8BFD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0E15FDEF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4648B9C1" w14:textId="77777777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795" w:type="dxa"/>
            <w:vAlign w:val="center"/>
          </w:tcPr>
          <w:p w14:paraId="6F0AF136" w14:textId="2FF2E68B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Dr inż. Tomasz Krupa</w:t>
            </w:r>
          </w:p>
        </w:tc>
        <w:tc>
          <w:tcPr>
            <w:tcW w:w="1452" w:type="dxa"/>
            <w:vAlign w:val="center"/>
          </w:tcPr>
          <w:p w14:paraId="11D48521" w14:textId="14833E36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103F4AB" w14:textId="09F65DAF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przechowalnictwo sadownicze</w:t>
            </w:r>
          </w:p>
        </w:tc>
        <w:tc>
          <w:tcPr>
            <w:tcW w:w="1538" w:type="dxa"/>
            <w:vAlign w:val="center"/>
          </w:tcPr>
          <w:p w14:paraId="2FCE0802" w14:textId="7B501D95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5C72F264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7CBB7F0E" w14:textId="77777777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795" w:type="dxa"/>
            <w:vAlign w:val="center"/>
          </w:tcPr>
          <w:p w14:paraId="400635FF" w14:textId="4B74C1AA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 xml:space="preserve">Dr inż. Grażyna Mastalerczuk </w:t>
            </w:r>
          </w:p>
        </w:tc>
        <w:tc>
          <w:tcPr>
            <w:tcW w:w="1452" w:type="dxa"/>
            <w:vAlign w:val="center"/>
          </w:tcPr>
          <w:p w14:paraId="49523F7E" w14:textId="59366E59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735AA607" w14:textId="18343323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łąkarstwo</w:t>
            </w:r>
          </w:p>
        </w:tc>
        <w:tc>
          <w:tcPr>
            <w:tcW w:w="1538" w:type="dxa"/>
            <w:vAlign w:val="center"/>
          </w:tcPr>
          <w:p w14:paraId="77A051E7" w14:textId="4B8BD191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08C01460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BD19D6F" w14:textId="1C7CD2CF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795" w:type="dxa"/>
            <w:vAlign w:val="center"/>
          </w:tcPr>
          <w:p w14:paraId="7391805D" w14:textId="259A8149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inż. Beata Michalska-Klimczak</w:t>
            </w:r>
          </w:p>
        </w:tc>
        <w:tc>
          <w:tcPr>
            <w:tcW w:w="1452" w:type="dxa"/>
            <w:vAlign w:val="center"/>
          </w:tcPr>
          <w:p w14:paraId="2FF67635" w14:textId="335E9082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1D21A3DA" w14:textId="4DDA8D8A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uprawa roli i roślin</w:t>
            </w:r>
          </w:p>
        </w:tc>
        <w:tc>
          <w:tcPr>
            <w:tcW w:w="1538" w:type="dxa"/>
            <w:vAlign w:val="center"/>
          </w:tcPr>
          <w:p w14:paraId="2E979872" w14:textId="4DF38C01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46D9DE35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40C9E0B0" w14:textId="7BB00D9C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795" w:type="dxa"/>
            <w:vAlign w:val="center"/>
          </w:tcPr>
          <w:p w14:paraId="1BBD8B2B" w14:textId="5474B774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inż. Ewelina Pióro-</w:t>
            </w:r>
            <w:proofErr w:type="spellStart"/>
            <w:r w:rsidRPr="00C43995">
              <w:rPr>
                <w:rFonts w:ascii="Times New Roman" w:hAnsi="Times New Roman"/>
                <w:sz w:val="20"/>
                <w:szCs w:val="20"/>
              </w:rPr>
              <w:t>Jabrucka</w:t>
            </w:r>
            <w:proofErr w:type="spellEnd"/>
          </w:p>
        </w:tc>
        <w:tc>
          <w:tcPr>
            <w:tcW w:w="1452" w:type="dxa"/>
            <w:vAlign w:val="center"/>
          </w:tcPr>
          <w:p w14:paraId="5190B22F" w14:textId="1CAED28E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37108C71" w14:textId="79D05D43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ogrodnictwo</w:t>
            </w:r>
          </w:p>
        </w:tc>
        <w:tc>
          <w:tcPr>
            <w:tcW w:w="1538" w:type="dxa"/>
            <w:vAlign w:val="center"/>
          </w:tcPr>
          <w:p w14:paraId="10E89CF3" w14:textId="134EE486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696A7642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2F2E7F7B" w14:textId="2C0725A4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795" w:type="dxa"/>
            <w:vAlign w:val="center"/>
          </w:tcPr>
          <w:p w14:paraId="25DD5E90" w14:textId="4996BEB6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 inż. Tatiana Swoczyna</w:t>
            </w:r>
          </w:p>
        </w:tc>
        <w:tc>
          <w:tcPr>
            <w:tcW w:w="1452" w:type="dxa"/>
            <w:vAlign w:val="center"/>
          </w:tcPr>
          <w:p w14:paraId="38817BBA" w14:textId="371F3132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5A745800" w14:textId="42AF2647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architektura krajobrazu</w:t>
            </w:r>
          </w:p>
        </w:tc>
        <w:tc>
          <w:tcPr>
            <w:tcW w:w="1538" w:type="dxa"/>
            <w:vAlign w:val="center"/>
          </w:tcPr>
          <w:p w14:paraId="3C60D224" w14:textId="54A19A35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6AE2B94D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762EBBD4" w14:textId="6F91EE4D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795" w:type="dxa"/>
            <w:vAlign w:val="center"/>
          </w:tcPr>
          <w:p w14:paraId="79E8B00E" w14:textId="04FB6F8F" w:rsidR="00970241" w:rsidRPr="00C43995" w:rsidRDefault="00A203D4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Dr inż. Ewa Szpadzik</w:t>
            </w:r>
          </w:p>
        </w:tc>
        <w:tc>
          <w:tcPr>
            <w:tcW w:w="1452" w:type="dxa"/>
            <w:vAlign w:val="center"/>
          </w:tcPr>
          <w:p w14:paraId="6EB7113A" w14:textId="73165FCC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001CDFED" w14:textId="5C9D0913" w:rsidR="00970241" w:rsidRPr="00C43995" w:rsidRDefault="00A203D4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agrotechnika sadownicza</w:t>
            </w:r>
          </w:p>
        </w:tc>
        <w:tc>
          <w:tcPr>
            <w:tcW w:w="1538" w:type="dxa"/>
            <w:vAlign w:val="center"/>
          </w:tcPr>
          <w:p w14:paraId="6EC73254" w14:textId="56A5BF91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5274F033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16EB9FB5" w14:textId="030CAC71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795" w:type="dxa"/>
            <w:vAlign w:val="center"/>
          </w:tcPr>
          <w:p w14:paraId="685AA969" w14:textId="7244F80C" w:rsidR="00970241" w:rsidRPr="00C43995" w:rsidRDefault="00A203D4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Dr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inż.</w:t>
            </w:r>
            <w:r w:rsidRPr="00C43995">
              <w:rPr>
                <w:rFonts w:ascii="Times New Roman" w:hAnsi="Times New Roman"/>
                <w:sz w:val="20"/>
                <w:szCs w:val="20"/>
              </w:rPr>
              <w:t xml:space="preserve"> Mariola Wrochna</w:t>
            </w:r>
          </w:p>
        </w:tc>
        <w:tc>
          <w:tcPr>
            <w:tcW w:w="1452" w:type="dxa"/>
            <w:vAlign w:val="center"/>
          </w:tcPr>
          <w:p w14:paraId="792205FF" w14:textId="4E91FAB0" w:rsidR="00970241" w:rsidRPr="00C43995" w:rsidRDefault="00A203D4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nauki rolnicze</w:t>
            </w:r>
          </w:p>
        </w:tc>
        <w:tc>
          <w:tcPr>
            <w:tcW w:w="2608" w:type="dxa"/>
            <w:vAlign w:val="center"/>
          </w:tcPr>
          <w:p w14:paraId="294CF436" w14:textId="15BC5FDB" w:rsidR="00970241" w:rsidRPr="00C43995" w:rsidRDefault="00A203D4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uprawa roślin, stresy roślinne</w:t>
            </w:r>
          </w:p>
        </w:tc>
        <w:tc>
          <w:tcPr>
            <w:tcW w:w="1538" w:type="dxa"/>
            <w:vAlign w:val="center"/>
          </w:tcPr>
          <w:p w14:paraId="084176BD" w14:textId="2FB2EF20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1F6F1BC1" w14:textId="77777777" w:rsidTr="2D17B7FF">
        <w:trPr>
          <w:cantSplit/>
          <w:trHeight w:val="400"/>
          <w:jc w:val="center"/>
        </w:trPr>
        <w:tc>
          <w:tcPr>
            <w:tcW w:w="9916" w:type="dxa"/>
            <w:gridSpan w:val="5"/>
            <w:vAlign w:val="center"/>
          </w:tcPr>
          <w:p w14:paraId="6B2FAF90" w14:textId="77777777" w:rsidR="00970241" w:rsidRPr="00C43995" w:rsidRDefault="00970241" w:rsidP="00970241">
            <w:pPr>
              <w:pStyle w:val="Nagwek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Przedstawiciele doktorantów</w:t>
            </w:r>
          </w:p>
        </w:tc>
      </w:tr>
      <w:tr w:rsidR="00970241" w:rsidRPr="00C43995" w14:paraId="5DE249FF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04887915" w14:textId="77777777" w:rsidR="00970241" w:rsidRPr="00C43995" w:rsidRDefault="00970241" w:rsidP="00970241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795" w:type="dxa"/>
            <w:vAlign w:val="center"/>
          </w:tcPr>
          <w:p w14:paraId="0299D66D" w14:textId="77777777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Mgr inż. Daria Maciejewska</w:t>
            </w:r>
          </w:p>
        </w:tc>
        <w:tc>
          <w:tcPr>
            <w:tcW w:w="1452" w:type="dxa"/>
            <w:vAlign w:val="center"/>
          </w:tcPr>
          <w:p w14:paraId="62C3C520" w14:textId="77777777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vAlign w:val="center"/>
          </w:tcPr>
          <w:p w14:paraId="0B6E38F1" w14:textId="77777777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1E8B37A4" w14:textId="1C84131A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4ED89847" w14:textId="77777777" w:rsidTr="2D17B7FF">
        <w:trPr>
          <w:cantSplit/>
          <w:trHeight w:val="400"/>
          <w:jc w:val="center"/>
        </w:trPr>
        <w:tc>
          <w:tcPr>
            <w:tcW w:w="9916" w:type="dxa"/>
            <w:gridSpan w:val="5"/>
            <w:vAlign w:val="center"/>
          </w:tcPr>
          <w:p w14:paraId="4D3D970C" w14:textId="3EF779B0" w:rsidR="00970241" w:rsidRPr="00C43995" w:rsidRDefault="00970241" w:rsidP="00970241">
            <w:pPr>
              <w:pStyle w:val="Nagwek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206745CD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6656AB5D" w14:textId="77777777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795" w:type="dxa"/>
            <w:vAlign w:val="center"/>
          </w:tcPr>
          <w:p w14:paraId="25F90B3E" w14:textId="3168E30D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vAlign w:val="center"/>
          </w:tcPr>
          <w:p w14:paraId="5E31180C" w14:textId="33F3F774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vAlign w:val="center"/>
          </w:tcPr>
          <w:p w14:paraId="1C746BFD" w14:textId="37041DB2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395F8467" w14:textId="0CEB8FF3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7235354C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34ED8FE8" w14:textId="77777777" w:rsidR="00970241" w:rsidRPr="00C43995" w:rsidRDefault="00970241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3995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795" w:type="dxa"/>
            <w:vAlign w:val="center"/>
          </w:tcPr>
          <w:p w14:paraId="18B6873C" w14:textId="35C3D091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vAlign w:val="center"/>
          </w:tcPr>
          <w:p w14:paraId="2D6EB502" w14:textId="36B0C008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vAlign w:val="center"/>
          </w:tcPr>
          <w:p w14:paraId="0B22C7A6" w14:textId="1FDB2F42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5051EE71" w14:textId="43FE066A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7626B9C6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6F9247A3" w14:textId="74BC19B9" w:rsidR="00970241" w:rsidRPr="00C43995" w:rsidRDefault="1EC8CDB9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2D17B7FF">
              <w:rPr>
                <w:rFonts w:ascii="Times New Roman" w:hAnsi="Times New Roman"/>
                <w:sz w:val="20"/>
                <w:szCs w:val="20"/>
              </w:rPr>
              <w:t>3</w:t>
            </w:r>
            <w:r w:rsidR="00970241" w:rsidRPr="2D17B7F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95" w:type="dxa"/>
            <w:vAlign w:val="center"/>
          </w:tcPr>
          <w:p w14:paraId="59D31C18" w14:textId="38966DAC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vAlign w:val="center"/>
          </w:tcPr>
          <w:p w14:paraId="12E9A382" w14:textId="10416A44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vAlign w:val="center"/>
          </w:tcPr>
          <w:p w14:paraId="28325D16" w14:textId="34252677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2F29EAF0" w14:textId="5969A158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3714F3A6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4A471BAE" w14:textId="5E3FD1C9" w:rsidR="00970241" w:rsidRDefault="79E1C5A4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2D17B7FF">
              <w:rPr>
                <w:rFonts w:ascii="Times New Roman" w:hAnsi="Times New Roman"/>
                <w:sz w:val="20"/>
                <w:szCs w:val="20"/>
              </w:rPr>
              <w:t>4</w:t>
            </w:r>
            <w:r w:rsidR="00970241" w:rsidRPr="2D17B7F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95" w:type="dxa"/>
            <w:vAlign w:val="center"/>
          </w:tcPr>
          <w:p w14:paraId="24FDB7DB" w14:textId="1AAA7EDA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2" w:type="dxa"/>
            <w:vAlign w:val="center"/>
          </w:tcPr>
          <w:p w14:paraId="348317A3" w14:textId="032E1A10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vAlign w:val="center"/>
          </w:tcPr>
          <w:p w14:paraId="242EA235" w14:textId="7DFA3772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2C118480" w14:textId="77777777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70241" w:rsidRPr="00C43995" w14:paraId="78063765" w14:textId="77777777" w:rsidTr="2D17B7FF">
        <w:trPr>
          <w:cantSplit/>
          <w:trHeight w:val="400"/>
          <w:jc w:val="center"/>
        </w:trPr>
        <w:tc>
          <w:tcPr>
            <w:tcW w:w="523" w:type="dxa"/>
            <w:vAlign w:val="center"/>
          </w:tcPr>
          <w:p w14:paraId="46B1D0CC" w14:textId="3998B41F" w:rsidR="00970241" w:rsidRPr="00C43995" w:rsidRDefault="328AD8E7" w:rsidP="00970241">
            <w:pPr>
              <w:tabs>
                <w:tab w:val="left" w:pos="36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2D17B7FF">
              <w:rPr>
                <w:rFonts w:ascii="Times New Roman" w:hAnsi="Times New Roman"/>
                <w:sz w:val="20"/>
                <w:szCs w:val="20"/>
              </w:rPr>
              <w:t>5</w:t>
            </w:r>
            <w:r w:rsidR="00970241" w:rsidRPr="2D17B7F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795" w:type="dxa"/>
            <w:vAlign w:val="center"/>
          </w:tcPr>
          <w:p w14:paraId="2EA4034B" w14:textId="3E483AAF" w:rsidR="00970241" w:rsidRPr="00C43995" w:rsidRDefault="00970241" w:rsidP="00970241">
            <w:pPr>
              <w:spacing w:after="0"/>
              <w:ind w:left="75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  <w:tc>
          <w:tcPr>
            <w:tcW w:w="1452" w:type="dxa"/>
            <w:vAlign w:val="center"/>
          </w:tcPr>
          <w:p w14:paraId="651F1E46" w14:textId="0B1EF922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8" w:type="dxa"/>
            <w:vAlign w:val="center"/>
          </w:tcPr>
          <w:p w14:paraId="75D94EF3" w14:textId="19D13D07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14:paraId="2CB6B338" w14:textId="445F9AE3" w:rsidR="00970241" w:rsidRPr="00C43995" w:rsidRDefault="00970241" w:rsidP="0097024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98E8096" w14:textId="4B4E3EFC" w:rsidR="000B3AC5" w:rsidRPr="00442033" w:rsidRDefault="000B3AC5" w:rsidP="00442033">
      <w:pPr>
        <w:spacing w:before="120" w:after="120"/>
        <w:jc w:val="both"/>
        <w:rPr>
          <w:rFonts w:ascii="Times New Roman" w:hAnsi="Times New Roman"/>
        </w:rPr>
      </w:pPr>
      <w:bookmarkStart w:id="0" w:name="_GoBack"/>
      <w:bookmarkEnd w:id="0"/>
    </w:p>
    <w:sectPr w:rsidR="000B3AC5" w:rsidRPr="00442033" w:rsidSect="008D566E">
      <w:footerReference w:type="default" r:id="rId11"/>
      <w:type w:val="continuous"/>
      <w:pgSz w:w="11906" w:h="16838"/>
      <w:pgMar w:top="851" w:right="1077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9241C" w14:textId="77777777" w:rsidR="005A5495" w:rsidRDefault="005A5495" w:rsidP="004D23B9">
      <w:pPr>
        <w:spacing w:after="0" w:line="240" w:lineRule="auto"/>
      </w:pPr>
      <w:r>
        <w:separator/>
      </w:r>
    </w:p>
  </w:endnote>
  <w:endnote w:type="continuationSeparator" w:id="0">
    <w:p w14:paraId="4DC13890" w14:textId="77777777" w:rsidR="005A5495" w:rsidRDefault="005A5495" w:rsidP="004D2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4603830"/>
      <w:docPartObj>
        <w:docPartGallery w:val="Page Numbers (Bottom of Page)"/>
        <w:docPartUnique/>
      </w:docPartObj>
    </w:sdtPr>
    <w:sdtEndPr/>
    <w:sdtContent>
      <w:p w14:paraId="78927391" w14:textId="77777777" w:rsidR="00162A6E" w:rsidRDefault="00162A6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6D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687631" w14:textId="77777777" w:rsidR="00162A6E" w:rsidRDefault="00162A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28EDC" w14:textId="77777777" w:rsidR="005A5495" w:rsidRDefault="005A5495" w:rsidP="004D23B9">
      <w:pPr>
        <w:spacing w:after="0" w:line="240" w:lineRule="auto"/>
      </w:pPr>
      <w:r>
        <w:separator/>
      </w:r>
    </w:p>
  </w:footnote>
  <w:footnote w:type="continuationSeparator" w:id="0">
    <w:p w14:paraId="2C2043BD" w14:textId="77777777" w:rsidR="005A5495" w:rsidRDefault="005A5495" w:rsidP="004D2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B38A6"/>
    <w:multiLevelType w:val="hybridMultilevel"/>
    <w:tmpl w:val="FF02B760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633A"/>
    <w:multiLevelType w:val="hybridMultilevel"/>
    <w:tmpl w:val="B8B2F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81A8C"/>
    <w:multiLevelType w:val="hybridMultilevel"/>
    <w:tmpl w:val="2968E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B38E0"/>
    <w:multiLevelType w:val="multilevel"/>
    <w:tmpl w:val="00000000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4" w15:restartNumberingAfterBreak="0">
    <w:nsid w:val="1BD030B7"/>
    <w:multiLevelType w:val="hybridMultilevel"/>
    <w:tmpl w:val="670CA5B4"/>
    <w:lvl w:ilvl="0" w:tplc="04DA7D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84A11"/>
    <w:multiLevelType w:val="hybridMultilevel"/>
    <w:tmpl w:val="7982F6E8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F2BB8"/>
    <w:multiLevelType w:val="hybridMultilevel"/>
    <w:tmpl w:val="D25CD0A0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705D2"/>
    <w:multiLevelType w:val="hybridMultilevel"/>
    <w:tmpl w:val="6B0AF7E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3E34309"/>
    <w:multiLevelType w:val="hybridMultilevel"/>
    <w:tmpl w:val="00E498FE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34511"/>
    <w:multiLevelType w:val="hybridMultilevel"/>
    <w:tmpl w:val="F2DCA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83B72"/>
    <w:multiLevelType w:val="hybridMultilevel"/>
    <w:tmpl w:val="A9D28B7A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E00ECF"/>
    <w:multiLevelType w:val="hybridMultilevel"/>
    <w:tmpl w:val="6B0AF7E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5021FB"/>
    <w:multiLevelType w:val="hybridMultilevel"/>
    <w:tmpl w:val="6B0AF7E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5410886"/>
    <w:multiLevelType w:val="hybridMultilevel"/>
    <w:tmpl w:val="4C443A90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06131E"/>
    <w:multiLevelType w:val="hybridMultilevel"/>
    <w:tmpl w:val="382E933E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015B1"/>
    <w:multiLevelType w:val="hybridMultilevel"/>
    <w:tmpl w:val="6B0AF7E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8980F20"/>
    <w:multiLevelType w:val="hybridMultilevel"/>
    <w:tmpl w:val="6B0AF7E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D5254EE"/>
    <w:multiLevelType w:val="hybridMultilevel"/>
    <w:tmpl w:val="6B0AF7E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77F2D59"/>
    <w:multiLevelType w:val="multilevel"/>
    <w:tmpl w:val="C69A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037FDA"/>
    <w:multiLevelType w:val="hybridMultilevel"/>
    <w:tmpl w:val="2C38EF5C"/>
    <w:lvl w:ilvl="0" w:tplc="437C6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0F4817"/>
    <w:multiLevelType w:val="hybridMultilevel"/>
    <w:tmpl w:val="ABAA3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B68A8"/>
    <w:multiLevelType w:val="hybridMultilevel"/>
    <w:tmpl w:val="F970E616"/>
    <w:lvl w:ilvl="0" w:tplc="8758D086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E5F5DCA"/>
    <w:multiLevelType w:val="hybridMultilevel"/>
    <w:tmpl w:val="8CF89F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3"/>
  </w:num>
  <w:num w:numId="3">
    <w:abstractNumId w:val="14"/>
  </w:num>
  <w:num w:numId="4">
    <w:abstractNumId w:val="4"/>
  </w:num>
  <w:num w:numId="5">
    <w:abstractNumId w:val="21"/>
  </w:num>
  <w:num w:numId="6">
    <w:abstractNumId w:val="11"/>
  </w:num>
  <w:num w:numId="7">
    <w:abstractNumId w:val="10"/>
  </w:num>
  <w:num w:numId="8">
    <w:abstractNumId w:val="9"/>
  </w:num>
  <w:num w:numId="9">
    <w:abstractNumId w:val="12"/>
  </w:num>
  <w:num w:numId="10">
    <w:abstractNumId w:val="2"/>
  </w:num>
  <w:num w:numId="11">
    <w:abstractNumId w:val="5"/>
  </w:num>
  <w:num w:numId="12">
    <w:abstractNumId w:val="16"/>
  </w:num>
  <w:num w:numId="13">
    <w:abstractNumId w:val="6"/>
  </w:num>
  <w:num w:numId="14">
    <w:abstractNumId w:val="0"/>
  </w:num>
  <w:num w:numId="15">
    <w:abstractNumId w:val="7"/>
  </w:num>
  <w:num w:numId="16">
    <w:abstractNumId w:val="20"/>
  </w:num>
  <w:num w:numId="17">
    <w:abstractNumId w:val="15"/>
  </w:num>
  <w:num w:numId="18">
    <w:abstractNumId w:val="17"/>
  </w:num>
  <w:num w:numId="19">
    <w:abstractNumId w:val="18"/>
  </w:num>
  <w:num w:numId="20">
    <w:abstractNumId w:val="8"/>
  </w:num>
  <w:num w:numId="21">
    <w:abstractNumId w:val="13"/>
  </w:num>
  <w:num w:numId="22">
    <w:abstractNumId w:val="1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AC5"/>
    <w:rsid w:val="00007B88"/>
    <w:rsid w:val="0002176A"/>
    <w:rsid w:val="000361D3"/>
    <w:rsid w:val="00040BC6"/>
    <w:rsid w:val="00041BAE"/>
    <w:rsid w:val="000503D0"/>
    <w:rsid w:val="00065461"/>
    <w:rsid w:val="000703A7"/>
    <w:rsid w:val="000731DF"/>
    <w:rsid w:val="000804CB"/>
    <w:rsid w:val="000850C3"/>
    <w:rsid w:val="00085E90"/>
    <w:rsid w:val="000A3903"/>
    <w:rsid w:val="000B35B9"/>
    <w:rsid w:val="000B3AC5"/>
    <w:rsid w:val="000B4DF3"/>
    <w:rsid w:val="000C2D62"/>
    <w:rsid w:val="000D444A"/>
    <w:rsid w:val="000F4931"/>
    <w:rsid w:val="001128D1"/>
    <w:rsid w:val="00122EDC"/>
    <w:rsid w:val="00123FE4"/>
    <w:rsid w:val="00125C79"/>
    <w:rsid w:val="00162A6E"/>
    <w:rsid w:val="00167615"/>
    <w:rsid w:val="00167771"/>
    <w:rsid w:val="00176883"/>
    <w:rsid w:val="0018039E"/>
    <w:rsid w:val="001E1FA9"/>
    <w:rsid w:val="001E33FD"/>
    <w:rsid w:val="001E7704"/>
    <w:rsid w:val="001F1BC8"/>
    <w:rsid w:val="0020705A"/>
    <w:rsid w:val="00237769"/>
    <w:rsid w:val="00250BB2"/>
    <w:rsid w:val="002764A3"/>
    <w:rsid w:val="002769D5"/>
    <w:rsid w:val="00284703"/>
    <w:rsid w:val="002C0FBA"/>
    <w:rsid w:val="002C456D"/>
    <w:rsid w:val="002C5F3A"/>
    <w:rsid w:val="002E0287"/>
    <w:rsid w:val="002E4063"/>
    <w:rsid w:val="00300456"/>
    <w:rsid w:val="00302210"/>
    <w:rsid w:val="00320814"/>
    <w:rsid w:val="00320E8A"/>
    <w:rsid w:val="00322F17"/>
    <w:rsid w:val="0035231E"/>
    <w:rsid w:val="00355C21"/>
    <w:rsid w:val="00363E57"/>
    <w:rsid w:val="00375DF0"/>
    <w:rsid w:val="00386E58"/>
    <w:rsid w:val="003A0DB8"/>
    <w:rsid w:val="003A64C3"/>
    <w:rsid w:val="003B6994"/>
    <w:rsid w:val="003C155A"/>
    <w:rsid w:val="003C4DD8"/>
    <w:rsid w:val="003D7504"/>
    <w:rsid w:val="00404C20"/>
    <w:rsid w:val="004227A1"/>
    <w:rsid w:val="00442033"/>
    <w:rsid w:val="00443AC5"/>
    <w:rsid w:val="004517C2"/>
    <w:rsid w:val="00470AA0"/>
    <w:rsid w:val="00481844"/>
    <w:rsid w:val="0048207F"/>
    <w:rsid w:val="004B2161"/>
    <w:rsid w:val="004B447C"/>
    <w:rsid w:val="004D23B9"/>
    <w:rsid w:val="004E13DC"/>
    <w:rsid w:val="004E6DDF"/>
    <w:rsid w:val="004F7354"/>
    <w:rsid w:val="00501FE5"/>
    <w:rsid w:val="00514EE1"/>
    <w:rsid w:val="00517F79"/>
    <w:rsid w:val="00541048"/>
    <w:rsid w:val="00547ED3"/>
    <w:rsid w:val="00556507"/>
    <w:rsid w:val="00567361"/>
    <w:rsid w:val="005714FC"/>
    <w:rsid w:val="0059323F"/>
    <w:rsid w:val="005A5495"/>
    <w:rsid w:val="005D3A4C"/>
    <w:rsid w:val="00602A4C"/>
    <w:rsid w:val="006253F9"/>
    <w:rsid w:val="0065077B"/>
    <w:rsid w:val="00652196"/>
    <w:rsid w:val="006627A5"/>
    <w:rsid w:val="006776AB"/>
    <w:rsid w:val="0068144A"/>
    <w:rsid w:val="006A175D"/>
    <w:rsid w:val="006A28D6"/>
    <w:rsid w:val="006B48C7"/>
    <w:rsid w:val="006C53B2"/>
    <w:rsid w:val="006C75CA"/>
    <w:rsid w:val="006D103E"/>
    <w:rsid w:val="006D7D2A"/>
    <w:rsid w:val="007122F7"/>
    <w:rsid w:val="007130C0"/>
    <w:rsid w:val="00714857"/>
    <w:rsid w:val="00735CF3"/>
    <w:rsid w:val="00767F91"/>
    <w:rsid w:val="0079161C"/>
    <w:rsid w:val="007A4163"/>
    <w:rsid w:val="007A6724"/>
    <w:rsid w:val="007B7501"/>
    <w:rsid w:val="007C6395"/>
    <w:rsid w:val="007E280A"/>
    <w:rsid w:val="007F1315"/>
    <w:rsid w:val="00824663"/>
    <w:rsid w:val="00832219"/>
    <w:rsid w:val="00834D2B"/>
    <w:rsid w:val="008627B5"/>
    <w:rsid w:val="00872D6D"/>
    <w:rsid w:val="008A47B5"/>
    <w:rsid w:val="008B3C7A"/>
    <w:rsid w:val="008D566E"/>
    <w:rsid w:val="008E0345"/>
    <w:rsid w:val="008F1112"/>
    <w:rsid w:val="00901C3A"/>
    <w:rsid w:val="00922677"/>
    <w:rsid w:val="00931ACA"/>
    <w:rsid w:val="00942A14"/>
    <w:rsid w:val="0095152B"/>
    <w:rsid w:val="00964F88"/>
    <w:rsid w:val="0096693F"/>
    <w:rsid w:val="0096750C"/>
    <w:rsid w:val="00970241"/>
    <w:rsid w:val="00982792"/>
    <w:rsid w:val="00983152"/>
    <w:rsid w:val="00987063"/>
    <w:rsid w:val="0099062E"/>
    <w:rsid w:val="009A68BD"/>
    <w:rsid w:val="009C6860"/>
    <w:rsid w:val="009D75A4"/>
    <w:rsid w:val="009E3627"/>
    <w:rsid w:val="009E7448"/>
    <w:rsid w:val="009F0C1D"/>
    <w:rsid w:val="00A06F62"/>
    <w:rsid w:val="00A1707F"/>
    <w:rsid w:val="00A203D4"/>
    <w:rsid w:val="00A3172A"/>
    <w:rsid w:val="00A32F1E"/>
    <w:rsid w:val="00A37BA1"/>
    <w:rsid w:val="00A50933"/>
    <w:rsid w:val="00A525EA"/>
    <w:rsid w:val="00A61857"/>
    <w:rsid w:val="00A61B98"/>
    <w:rsid w:val="00A650D3"/>
    <w:rsid w:val="00A830A1"/>
    <w:rsid w:val="00A842BA"/>
    <w:rsid w:val="00AA0E9B"/>
    <w:rsid w:val="00AA0F0B"/>
    <w:rsid w:val="00AB2F89"/>
    <w:rsid w:val="00AB3BD9"/>
    <w:rsid w:val="00AC4AF4"/>
    <w:rsid w:val="00AD424F"/>
    <w:rsid w:val="00AD5F2B"/>
    <w:rsid w:val="00AD6D0A"/>
    <w:rsid w:val="00AF7003"/>
    <w:rsid w:val="00B02082"/>
    <w:rsid w:val="00B03E57"/>
    <w:rsid w:val="00B15A8E"/>
    <w:rsid w:val="00B23326"/>
    <w:rsid w:val="00B40BC8"/>
    <w:rsid w:val="00B57C04"/>
    <w:rsid w:val="00B732C0"/>
    <w:rsid w:val="00B75ADD"/>
    <w:rsid w:val="00B83E94"/>
    <w:rsid w:val="00B950C3"/>
    <w:rsid w:val="00BA2F7A"/>
    <w:rsid w:val="00BA4FCE"/>
    <w:rsid w:val="00BB3F9E"/>
    <w:rsid w:val="00BB5D95"/>
    <w:rsid w:val="00BC66F5"/>
    <w:rsid w:val="00BE0889"/>
    <w:rsid w:val="00BF24AB"/>
    <w:rsid w:val="00C03BFB"/>
    <w:rsid w:val="00C158A7"/>
    <w:rsid w:val="00C17DD3"/>
    <w:rsid w:val="00C20D6D"/>
    <w:rsid w:val="00C27FFC"/>
    <w:rsid w:val="00C43995"/>
    <w:rsid w:val="00C5338B"/>
    <w:rsid w:val="00C648DB"/>
    <w:rsid w:val="00C66DCE"/>
    <w:rsid w:val="00C7178D"/>
    <w:rsid w:val="00C73501"/>
    <w:rsid w:val="00CA6AB2"/>
    <w:rsid w:val="00CC018B"/>
    <w:rsid w:val="00CE5EFF"/>
    <w:rsid w:val="00CF3512"/>
    <w:rsid w:val="00CF5273"/>
    <w:rsid w:val="00D62635"/>
    <w:rsid w:val="00D62FF6"/>
    <w:rsid w:val="00D63BB5"/>
    <w:rsid w:val="00D70F2A"/>
    <w:rsid w:val="00D841D6"/>
    <w:rsid w:val="00DB51CC"/>
    <w:rsid w:val="00DF2FAB"/>
    <w:rsid w:val="00E04905"/>
    <w:rsid w:val="00E12655"/>
    <w:rsid w:val="00E15D5B"/>
    <w:rsid w:val="00E30D86"/>
    <w:rsid w:val="00E30F83"/>
    <w:rsid w:val="00E34D12"/>
    <w:rsid w:val="00E533D2"/>
    <w:rsid w:val="00E61670"/>
    <w:rsid w:val="00E95033"/>
    <w:rsid w:val="00EA114E"/>
    <w:rsid w:val="00EA4563"/>
    <w:rsid w:val="00EB762A"/>
    <w:rsid w:val="00EE2327"/>
    <w:rsid w:val="00F169B2"/>
    <w:rsid w:val="00F17878"/>
    <w:rsid w:val="00F324F7"/>
    <w:rsid w:val="00F3675E"/>
    <w:rsid w:val="00F37141"/>
    <w:rsid w:val="00F57F26"/>
    <w:rsid w:val="00F62BBE"/>
    <w:rsid w:val="00F65A21"/>
    <w:rsid w:val="00F87CBA"/>
    <w:rsid w:val="00F925CC"/>
    <w:rsid w:val="00FB627F"/>
    <w:rsid w:val="00FB6585"/>
    <w:rsid w:val="00FC17D5"/>
    <w:rsid w:val="00FD3A77"/>
    <w:rsid w:val="00FE1714"/>
    <w:rsid w:val="00FE4D7F"/>
    <w:rsid w:val="00FE5A96"/>
    <w:rsid w:val="00FE776C"/>
    <w:rsid w:val="00FF6F36"/>
    <w:rsid w:val="0E5479FF"/>
    <w:rsid w:val="13457B09"/>
    <w:rsid w:val="1EC8CDB9"/>
    <w:rsid w:val="2563B9CF"/>
    <w:rsid w:val="25F220BB"/>
    <w:rsid w:val="2D17B7FF"/>
    <w:rsid w:val="328AD8E7"/>
    <w:rsid w:val="3FB9AF7C"/>
    <w:rsid w:val="79E1C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F11A"/>
  <w15:docId w15:val="{F04EF99F-4736-480A-A3A3-BE3145C7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3AC5"/>
    <w:pPr>
      <w:spacing w:before="0"/>
    </w:pPr>
    <w:rPr>
      <w:rFonts w:ascii="Calibri" w:eastAsia="Times New Roman" w:hAnsi="Calibri" w:cs="Times New Roman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018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018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018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018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018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018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018B"/>
    <w:pPr>
      <w:spacing w:before="300" w:after="0"/>
      <w:outlineLvl w:val="6"/>
    </w:pPr>
    <w:rPr>
      <w:caps/>
      <w:color w:val="365F9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018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018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018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CC018B"/>
    <w:rPr>
      <w:caps/>
      <w:spacing w:val="15"/>
      <w:shd w:val="clear" w:color="auto" w:fill="DBE5F1" w:themeFill="accent1" w:themeFillTint="33"/>
    </w:rPr>
  </w:style>
  <w:style w:type="paragraph" w:styleId="Legenda">
    <w:name w:val="caption"/>
    <w:basedOn w:val="Normalny"/>
    <w:next w:val="Normalny"/>
    <w:uiPriority w:val="35"/>
    <w:unhideWhenUsed/>
    <w:qFormat/>
    <w:rsid w:val="00CC018B"/>
    <w:rPr>
      <w:b/>
      <w:bCs/>
      <w:color w:val="365F91" w:themeColor="accent1" w:themeShade="BF"/>
      <w:sz w:val="16"/>
      <w:szCs w:val="16"/>
    </w:rPr>
  </w:style>
  <w:style w:type="table" w:customStyle="1" w:styleId="Styl1">
    <w:name w:val="Styl1"/>
    <w:basedOn w:val="Standardowy"/>
    <w:uiPriority w:val="99"/>
    <w:qFormat/>
    <w:rsid w:val="00BA2F7A"/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</w:tblPr>
    <w:tblStylePr w:type="firstRow">
      <w:rPr>
        <w:rFonts w:ascii="Times New Roman" w:hAnsi="Times New Roman"/>
        <w:b w:val="0"/>
        <w:i w:val="0"/>
        <w:sz w:val="24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  <w:shd w:val="clear" w:color="auto" w:fill="EEECE1" w:themeFill="background2"/>
      </w:tcPr>
    </w:tblStylePr>
    <w:tblStylePr w:type="firstCol">
      <w:tblPr/>
      <w:tcPr>
        <w:shd w:val="clear" w:color="auto" w:fill="EEECE1" w:themeFill="background2"/>
      </w:tcPr>
    </w:tblStylePr>
    <w:tblStylePr w:type="band1Horz">
      <w:tblPr/>
      <w:tcPr>
        <w:tcBorders>
          <w:bottom w:val="single" w:sz="4" w:space="0" w:color="auto"/>
        </w:tcBorders>
      </w:tcPr>
    </w:tblStylePr>
    <w:tblStylePr w:type="band2Horz">
      <w:tblPr/>
      <w:tcPr>
        <w:tcBorders>
          <w:bottom w:val="single" w:sz="4" w:space="0" w:color="auto"/>
        </w:tcBorders>
      </w:tcPr>
    </w:tblStylePr>
  </w:style>
  <w:style w:type="character" w:styleId="Pogrubienie">
    <w:name w:val="Strong"/>
    <w:uiPriority w:val="22"/>
    <w:qFormat/>
    <w:rsid w:val="00CC018B"/>
    <w:rPr>
      <w:b/>
      <w:bCs/>
    </w:rPr>
  </w:style>
  <w:style w:type="paragraph" w:styleId="Akapitzlist">
    <w:name w:val="List Paragraph"/>
    <w:basedOn w:val="Normalny"/>
    <w:uiPriority w:val="34"/>
    <w:qFormat/>
    <w:rsid w:val="00CC018B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018B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018B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018B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018B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018B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018B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018B"/>
    <w:rPr>
      <w:i/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CC018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C018B"/>
    <w:rPr>
      <w:caps/>
      <w:color w:val="4F81BD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018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C018B"/>
    <w:rPr>
      <w:caps/>
      <w:color w:val="595959" w:themeColor="text1" w:themeTint="A6"/>
      <w:spacing w:val="10"/>
      <w:sz w:val="24"/>
      <w:szCs w:val="24"/>
    </w:rPr>
  </w:style>
  <w:style w:type="character" w:styleId="Uwydatnienie">
    <w:name w:val="Emphasis"/>
    <w:uiPriority w:val="20"/>
    <w:qFormat/>
    <w:rsid w:val="00CC018B"/>
    <w:rPr>
      <w:caps/>
      <w:color w:val="243F60" w:themeColor="accent1" w:themeShade="7F"/>
      <w:spacing w:val="5"/>
    </w:rPr>
  </w:style>
  <w:style w:type="paragraph" w:styleId="Bezodstpw">
    <w:name w:val="No Spacing"/>
    <w:basedOn w:val="Normalny"/>
    <w:link w:val="BezodstpwZnak"/>
    <w:uiPriority w:val="1"/>
    <w:qFormat/>
    <w:rsid w:val="00CC018B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CC018B"/>
    <w:rPr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CC018B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CC018B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18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18B"/>
    <w:rPr>
      <w:i/>
      <w:iCs/>
      <w:color w:val="4F81BD" w:themeColor="accent1"/>
      <w:sz w:val="20"/>
      <w:szCs w:val="20"/>
    </w:rPr>
  </w:style>
  <w:style w:type="character" w:styleId="Wyrnieniedelikatne">
    <w:name w:val="Subtle Emphasis"/>
    <w:uiPriority w:val="19"/>
    <w:qFormat/>
    <w:rsid w:val="00CC018B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CC018B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CC018B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CC018B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CC018B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C018B"/>
    <w:pPr>
      <w:outlineLvl w:val="9"/>
    </w:pPr>
  </w:style>
  <w:style w:type="paragraph" w:customStyle="1" w:styleId="Styl">
    <w:name w:val="Styl"/>
    <w:rsid w:val="000B3AC5"/>
    <w:pPr>
      <w:widowControl w:val="0"/>
      <w:autoSpaceDE w:val="0"/>
      <w:autoSpaceDN w:val="0"/>
      <w:adjustRightInd w:val="0"/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0B3AC5"/>
    <w:rPr>
      <w:color w:val="0000FF"/>
      <w:u w:val="single"/>
    </w:rPr>
  </w:style>
  <w:style w:type="paragraph" w:customStyle="1" w:styleId="Default">
    <w:name w:val="Default"/>
    <w:rsid w:val="00C73501"/>
    <w:pPr>
      <w:autoSpaceDE w:val="0"/>
      <w:autoSpaceDN w:val="0"/>
      <w:adjustRightInd w:val="0"/>
      <w:spacing w:before="0"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  <w:style w:type="character" w:customStyle="1" w:styleId="tlid-translation">
    <w:name w:val="tlid-translation"/>
    <w:basedOn w:val="Domylnaczcionkaakapitu"/>
    <w:qFormat/>
    <w:rsid w:val="00A3172A"/>
  </w:style>
  <w:style w:type="paragraph" w:styleId="NormalnyWeb">
    <w:name w:val="Normal (Web)"/>
    <w:basedOn w:val="Normalny"/>
    <w:uiPriority w:val="99"/>
    <w:unhideWhenUsed/>
    <w:rsid w:val="00A317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4EE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4EE1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4D2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3B9"/>
    <w:rPr>
      <w:rFonts w:ascii="Calibri" w:eastAsia="Times New Roman" w:hAnsi="Calibri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4D2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3B9"/>
    <w:rPr>
      <w:rFonts w:ascii="Calibri" w:eastAsia="Times New Roman" w:hAnsi="Calibri" w:cs="Times New Roman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A6E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045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0456"/>
    <w:pPr>
      <w:spacing w:after="200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0456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unhideWhenUsed/>
    <w:rsid w:val="000F4931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3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2cca35-f695-4745-818f-b71476fa73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DF8D699C11B34DB78A05AC8B4EE2FB" ma:contentTypeVersion="13" ma:contentTypeDescription="Utwórz nowy dokument." ma:contentTypeScope="" ma:versionID="bfb1d2a895193ae7803f9ad27c7264e6">
  <xsd:schema xmlns:xsd="http://www.w3.org/2001/XMLSchema" xmlns:xs="http://www.w3.org/2001/XMLSchema" xmlns:p="http://schemas.microsoft.com/office/2006/metadata/properties" xmlns:ns3="0a2cca35-f695-4745-818f-b71476fa73da" xmlns:ns4="5c141e82-d08c-46a8-9e77-1eb27b122a65" targetNamespace="http://schemas.microsoft.com/office/2006/metadata/properties" ma:root="true" ma:fieldsID="8df24c2c3497ff045a5ee4601ee37e7d" ns3:_="" ns4:_="">
    <xsd:import namespace="0a2cca35-f695-4745-818f-b71476fa73da"/>
    <xsd:import namespace="5c141e82-d08c-46a8-9e77-1eb27b122a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2cca35-f695-4745-818f-b71476fa7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41e82-d08c-46a8-9e77-1eb27b122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427E4-EB60-4FA6-83D6-4744F3D84DA7}">
  <ds:schemaRefs>
    <ds:schemaRef ds:uri="0a2cca35-f695-4745-818f-b71476fa73da"/>
    <ds:schemaRef ds:uri="5c141e82-d08c-46a8-9e77-1eb27b122a65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4F6F35B-6527-4A83-B3C9-8126C7AAA3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3E676-31A0-4B62-84C3-E76C179A6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2cca35-f695-4745-818f-b71476fa73da"/>
    <ds:schemaRef ds:uri="5c141e82-d08c-46a8-9e77-1eb27b122a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11CBAE-AC6D-46A6-A02B-632EC19DA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2947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Monika Golonka</cp:lastModifiedBy>
  <cp:revision>2</cp:revision>
  <cp:lastPrinted>2022-06-08T10:39:00Z</cp:lastPrinted>
  <dcterms:created xsi:type="dcterms:W3CDTF">2023-06-26T08:29:00Z</dcterms:created>
  <dcterms:modified xsi:type="dcterms:W3CDTF">2023-06-26T08:29:00Z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0x01010064DF8D699C11B34DB78A05AC8B4EE2FB</vt:lpwstr>
  </property>
  <property fmtid="{D5CDD505-2E9C-101B-9397-08002B2CF9AE}" pid="3" name="MediaServiceImageTags">
    <vt:lpwstr/>
  </property>
</Properties>
</file>