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F6277" w14:textId="5879FDDE" w:rsidR="000C44F2" w:rsidRPr="000D3565" w:rsidRDefault="000C44F2" w:rsidP="000C44F2">
      <w:pPr>
        <w:jc w:val="center"/>
        <w:rPr>
          <w:rFonts w:ascii="Calibri" w:hAnsi="Calibri" w:cs="Calibri"/>
          <w:b/>
          <w:smallCaps/>
          <w:sz w:val="36"/>
          <w:szCs w:val="36"/>
        </w:rPr>
      </w:pPr>
      <w:bookmarkStart w:id="0" w:name="_GoBack"/>
      <w:bookmarkEnd w:id="0"/>
      <w:r w:rsidRPr="000D3565">
        <w:rPr>
          <w:rFonts w:ascii="Calibri" w:hAnsi="Calibri" w:cs="Calibri"/>
          <w:b/>
          <w:smallCaps/>
          <w:sz w:val="36"/>
          <w:szCs w:val="36"/>
        </w:rPr>
        <w:t xml:space="preserve">Szkoła Główna Gospodarstwa Wiejskiego </w:t>
      </w:r>
    </w:p>
    <w:p w14:paraId="74C114EB" w14:textId="77777777" w:rsidR="000C44F2" w:rsidRPr="000D3565" w:rsidRDefault="000C44F2" w:rsidP="000C44F2">
      <w:pPr>
        <w:jc w:val="center"/>
        <w:rPr>
          <w:rFonts w:ascii="Calibri" w:hAnsi="Calibri" w:cs="Calibri"/>
          <w:b/>
          <w:smallCaps/>
          <w:sz w:val="36"/>
          <w:szCs w:val="36"/>
        </w:rPr>
      </w:pPr>
      <w:r w:rsidRPr="000D3565">
        <w:rPr>
          <w:rFonts w:ascii="Calibri" w:hAnsi="Calibri" w:cs="Calibri"/>
          <w:b/>
          <w:smallCaps/>
          <w:sz w:val="36"/>
          <w:szCs w:val="36"/>
        </w:rPr>
        <w:t>w Warszawie</w:t>
      </w:r>
    </w:p>
    <w:p w14:paraId="2E4C6339" w14:textId="77777777" w:rsidR="000C44F2" w:rsidRPr="000D3565" w:rsidRDefault="000C44F2" w:rsidP="000C44F2">
      <w:pPr>
        <w:jc w:val="center"/>
        <w:rPr>
          <w:rFonts w:ascii="Calibri" w:hAnsi="Calibri" w:cs="Calibri"/>
          <w:b/>
          <w:smallCaps/>
          <w:sz w:val="36"/>
          <w:szCs w:val="36"/>
        </w:rPr>
      </w:pPr>
    </w:p>
    <w:p w14:paraId="43875DA5" w14:textId="77777777" w:rsidR="000C44F2" w:rsidRPr="000D3565" w:rsidRDefault="000C44F2" w:rsidP="000C44F2">
      <w:pPr>
        <w:rPr>
          <w:rFonts w:ascii="Calibri" w:hAnsi="Calibri" w:cs="Calibri"/>
        </w:rPr>
      </w:pPr>
    </w:p>
    <w:p w14:paraId="3B2057E9" w14:textId="77777777" w:rsidR="000C44F2" w:rsidRPr="000D3565" w:rsidRDefault="000C44F2" w:rsidP="000C44F2">
      <w:pPr>
        <w:rPr>
          <w:rFonts w:ascii="Calibri" w:hAnsi="Calibri" w:cs="Calibri"/>
        </w:rPr>
      </w:pPr>
    </w:p>
    <w:p w14:paraId="62D95EBC" w14:textId="77777777" w:rsidR="000C44F2" w:rsidRPr="000D3565" w:rsidRDefault="000C44F2" w:rsidP="000C44F2">
      <w:pPr>
        <w:rPr>
          <w:rFonts w:ascii="Calibri" w:hAnsi="Calibri" w:cs="Calibri"/>
        </w:rPr>
      </w:pPr>
    </w:p>
    <w:p w14:paraId="48142B03" w14:textId="77777777" w:rsidR="000C44F2" w:rsidRPr="000D3565" w:rsidRDefault="000C44F2" w:rsidP="000C44F2">
      <w:pPr>
        <w:rPr>
          <w:rFonts w:ascii="Calibri" w:hAnsi="Calibri" w:cs="Calibri"/>
        </w:rPr>
      </w:pPr>
    </w:p>
    <w:p w14:paraId="48C2EE54" w14:textId="77777777" w:rsidR="000C44F2" w:rsidRPr="000D3565" w:rsidRDefault="000C44F2" w:rsidP="000C44F2">
      <w:pPr>
        <w:rPr>
          <w:rFonts w:ascii="Calibri" w:hAnsi="Calibri" w:cs="Calibri"/>
        </w:rPr>
      </w:pPr>
    </w:p>
    <w:p w14:paraId="793DD6FE" w14:textId="77777777" w:rsidR="000C44F2" w:rsidRPr="000D3565" w:rsidRDefault="000C44F2" w:rsidP="000C44F2">
      <w:pPr>
        <w:rPr>
          <w:rFonts w:ascii="Calibri" w:hAnsi="Calibri" w:cs="Calibri"/>
        </w:rPr>
      </w:pPr>
    </w:p>
    <w:p w14:paraId="546DBD3E" w14:textId="77777777" w:rsidR="000C44F2" w:rsidRPr="000D3565" w:rsidRDefault="000C44F2" w:rsidP="000C44F2">
      <w:pPr>
        <w:rPr>
          <w:rFonts w:ascii="Calibri" w:hAnsi="Calibri" w:cs="Calibri"/>
        </w:rPr>
      </w:pPr>
    </w:p>
    <w:p w14:paraId="1101CDD1" w14:textId="77777777" w:rsidR="000C44F2" w:rsidRPr="000D3565" w:rsidRDefault="000C44F2" w:rsidP="000C44F2">
      <w:pPr>
        <w:rPr>
          <w:rFonts w:ascii="Calibri" w:hAnsi="Calibri" w:cs="Calibri"/>
        </w:rPr>
      </w:pPr>
    </w:p>
    <w:p w14:paraId="0D4179AF" w14:textId="77777777" w:rsidR="000C44F2" w:rsidRPr="000D3565" w:rsidRDefault="000C44F2" w:rsidP="000C44F2">
      <w:pPr>
        <w:rPr>
          <w:rFonts w:ascii="Calibri" w:hAnsi="Calibri" w:cs="Calibri"/>
          <w:sz w:val="32"/>
        </w:rPr>
      </w:pPr>
    </w:p>
    <w:p w14:paraId="23E5EF3D" w14:textId="77777777" w:rsidR="000C44F2" w:rsidRPr="000D3565" w:rsidRDefault="000C44F2" w:rsidP="000C44F2">
      <w:pPr>
        <w:spacing w:line="276" w:lineRule="auto"/>
        <w:jc w:val="center"/>
        <w:rPr>
          <w:rFonts w:ascii="Calibri" w:hAnsi="Calibri" w:cs="Calibri"/>
          <w:b/>
          <w:sz w:val="36"/>
          <w:szCs w:val="36"/>
        </w:rPr>
      </w:pPr>
      <w:r w:rsidRPr="000D3565">
        <w:rPr>
          <w:rFonts w:ascii="Calibri" w:hAnsi="Calibri" w:cs="Calibri"/>
          <w:b/>
          <w:sz w:val="36"/>
          <w:szCs w:val="36"/>
        </w:rPr>
        <w:t xml:space="preserve">Program studiów </w:t>
      </w:r>
    </w:p>
    <w:p w14:paraId="4717C7A2" w14:textId="77777777" w:rsidR="000C44F2" w:rsidRPr="000D3565" w:rsidRDefault="000C44F2" w:rsidP="000C44F2">
      <w:pPr>
        <w:spacing w:line="276" w:lineRule="auto"/>
        <w:jc w:val="center"/>
        <w:rPr>
          <w:rFonts w:ascii="Calibri" w:hAnsi="Calibri" w:cs="Calibri"/>
          <w:b/>
          <w:sz w:val="48"/>
          <w:szCs w:val="48"/>
        </w:rPr>
      </w:pPr>
      <w:r w:rsidRPr="000D3565">
        <w:rPr>
          <w:rFonts w:ascii="Calibri" w:hAnsi="Calibri" w:cs="Calibri"/>
          <w:b/>
          <w:sz w:val="36"/>
          <w:szCs w:val="36"/>
        </w:rPr>
        <w:t xml:space="preserve">kierunek </w:t>
      </w:r>
      <w:r w:rsidRPr="000D3565">
        <w:rPr>
          <w:rFonts w:ascii="Calibri" w:hAnsi="Calibri" w:cs="Calibri"/>
          <w:b/>
          <w:sz w:val="48"/>
          <w:szCs w:val="48"/>
        </w:rPr>
        <w:t>DIETETYKA</w:t>
      </w:r>
    </w:p>
    <w:p w14:paraId="76526ED6" w14:textId="77777777" w:rsidR="000C44F2" w:rsidRPr="000D3565" w:rsidRDefault="000C44F2" w:rsidP="000C44F2">
      <w:pPr>
        <w:jc w:val="center"/>
        <w:rPr>
          <w:rFonts w:ascii="Calibri" w:hAnsi="Calibri" w:cs="Calibri"/>
          <w:b/>
          <w:sz w:val="28"/>
          <w:szCs w:val="28"/>
        </w:rPr>
      </w:pPr>
    </w:p>
    <w:p w14:paraId="5372F18A" w14:textId="77777777" w:rsidR="000C44F2" w:rsidRPr="000D3565" w:rsidRDefault="000C44F2" w:rsidP="000C44F2">
      <w:pPr>
        <w:jc w:val="center"/>
        <w:rPr>
          <w:rFonts w:ascii="Calibri" w:hAnsi="Calibri" w:cs="Calibri"/>
          <w:b/>
          <w:sz w:val="28"/>
          <w:szCs w:val="28"/>
        </w:rPr>
      </w:pPr>
    </w:p>
    <w:p w14:paraId="7BA92740" w14:textId="77777777" w:rsidR="000C44F2" w:rsidRPr="000D3565" w:rsidRDefault="000C44F2" w:rsidP="000C44F2">
      <w:pPr>
        <w:jc w:val="center"/>
        <w:rPr>
          <w:rFonts w:ascii="Calibri" w:hAnsi="Calibri" w:cs="Calibri"/>
          <w:b/>
          <w:sz w:val="28"/>
          <w:szCs w:val="28"/>
        </w:rPr>
      </w:pPr>
    </w:p>
    <w:p w14:paraId="2353C693" w14:textId="77777777" w:rsidR="000C44F2" w:rsidRPr="000D3565" w:rsidRDefault="000C44F2" w:rsidP="000C44F2">
      <w:pPr>
        <w:jc w:val="center"/>
        <w:rPr>
          <w:rFonts w:ascii="Calibri" w:hAnsi="Calibri" w:cs="Calibri"/>
          <w:b/>
          <w:sz w:val="28"/>
          <w:szCs w:val="28"/>
        </w:rPr>
      </w:pPr>
    </w:p>
    <w:p w14:paraId="5FF5C6D9" w14:textId="77777777" w:rsidR="000C44F2" w:rsidRPr="000D3565" w:rsidRDefault="000C44F2" w:rsidP="000C44F2">
      <w:pPr>
        <w:jc w:val="center"/>
        <w:rPr>
          <w:rFonts w:ascii="Calibri" w:hAnsi="Calibri" w:cs="Calibri"/>
          <w:b/>
          <w:sz w:val="28"/>
          <w:szCs w:val="28"/>
        </w:rPr>
      </w:pPr>
      <w:r w:rsidRPr="000D3565">
        <w:rPr>
          <w:rFonts w:ascii="Calibri" w:hAnsi="Calibri" w:cs="Calibri"/>
          <w:b/>
          <w:sz w:val="28"/>
          <w:szCs w:val="28"/>
        </w:rPr>
        <w:t>studia stacjonarne drugiego stopnia</w:t>
      </w:r>
    </w:p>
    <w:p w14:paraId="72DA5DAD" w14:textId="77777777" w:rsidR="000C44F2" w:rsidRPr="000D3565" w:rsidRDefault="000C44F2" w:rsidP="000C44F2">
      <w:pPr>
        <w:jc w:val="center"/>
        <w:rPr>
          <w:rFonts w:ascii="Calibri" w:hAnsi="Calibri" w:cs="Calibri"/>
          <w:b/>
          <w:sz w:val="28"/>
          <w:szCs w:val="28"/>
        </w:rPr>
      </w:pPr>
    </w:p>
    <w:p w14:paraId="3E48B6CD" w14:textId="77777777" w:rsidR="000C44F2" w:rsidRPr="000D3565" w:rsidRDefault="000C44F2" w:rsidP="000C44F2">
      <w:pPr>
        <w:rPr>
          <w:rFonts w:ascii="Calibri" w:hAnsi="Calibri" w:cs="Calibri"/>
        </w:rPr>
      </w:pPr>
    </w:p>
    <w:p w14:paraId="0699A12E" w14:textId="77777777" w:rsidR="000C44F2" w:rsidRPr="000D3565" w:rsidRDefault="000C44F2" w:rsidP="000C44F2">
      <w:pPr>
        <w:rPr>
          <w:rFonts w:ascii="Calibri" w:hAnsi="Calibri" w:cs="Calibri"/>
        </w:rPr>
      </w:pPr>
    </w:p>
    <w:p w14:paraId="4EC918DC" w14:textId="77777777" w:rsidR="000C44F2" w:rsidRPr="000D3565" w:rsidRDefault="000C44F2" w:rsidP="000C44F2">
      <w:pPr>
        <w:rPr>
          <w:rFonts w:ascii="Calibri" w:hAnsi="Calibri" w:cs="Calibri"/>
        </w:rPr>
      </w:pPr>
    </w:p>
    <w:p w14:paraId="13CB7DC7" w14:textId="77777777" w:rsidR="000C44F2" w:rsidRPr="000D3565" w:rsidRDefault="000C44F2" w:rsidP="000C44F2">
      <w:pPr>
        <w:rPr>
          <w:rFonts w:ascii="Calibri" w:hAnsi="Calibri" w:cs="Calibri"/>
        </w:rPr>
      </w:pPr>
    </w:p>
    <w:p w14:paraId="00A4E435" w14:textId="77777777" w:rsidR="000C44F2" w:rsidRPr="000D3565" w:rsidRDefault="000C44F2" w:rsidP="000C44F2">
      <w:pPr>
        <w:rPr>
          <w:rFonts w:ascii="Calibri" w:hAnsi="Calibri" w:cs="Calibri"/>
        </w:rPr>
      </w:pPr>
    </w:p>
    <w:p w14:paraId="50D37F79" w14:textId="77777777" w:rsidR="000C44F2" w:rsidRPr="000D3565" w:rsidRDefault="000C44F2" w:rsidP="000C44F2">
      <w:pPr>
        <w:rPr>
          <w:rFonts w:ascii="Calibri" w:hAnsi="Calibri" w:cs="Calibri"/>
        </w:rPr>
      </w:pPr>
    </w:p>
    <w:p w14:paraId="5CCE23F7" w14:textId="77777777" w:rsidR="000C44F2" w:rsidRPr="000D3565" w:rsidRDefault="000C44F2" w:rsidP="000C44F2">
      <w:pPr>
        <w:rPr>
          <w:rFonts w:ascii="Calibri" w:hAnsi="Calibri" w:cs="Calibri"/>
        </w:rPr>
      </w:pPr>
    </w:p>
    <w:p w14:paraId="6B46AC52" w14:textId="77777777" w:rsidR="000C44F2" w:rsidRPr="000D3565" w:rsidRDefault="000C44F2" w:rsidP="000C44F2">
      <w:pPr>
        <w:rPr>
          <w:rFonts w:ascii="Calibri" w:hAnsi="Calibri" w:cs="Calibri"/>
        </w:rPr>
      </w:pPr>
    </w:p>
    <w:p w14:paraId="114DADB8" w14:textId="77777777" w:rsidR="000C44F2" w:rsidRPr="000D3565" w:rsidRDefault="000C44F2" w:rsidP="000C44F2">
      <w:pPr>
        <w:rPr>
          <w:rFonts w:ascii="Calibri" w:hAnsi="Calibri" w:cs="Calibri"/>
        </w:rPr>
      </w:pPr>
    </w:p>
    <w:p w14:paraId="6C0E1CEB" w14:textId="77777777" w:rsidR="000C44F2" w:rsidRPr="000D3565" w:rsidRDefault="000C44F2" w:rsidP="000C44F2">
      <w:pPr>
        <w:rPr>
          <w:rFonts w:ascii="Calibri" w:hAnsi="Calibri" w:cs="Calibri"/>
        </w:rPr>
      </w:pPr>
    </w:p>
    <w:p w14:paraId="74786299" w14:textId="77777777" w:rsidR="000C44F2" w:rsidRPr="000D3565" w:rsidRDefault="000C44F2" w:rsidP="000C44F2">
      <w:pPr>
        <w:rPr>
          <w:rFonts w:ascii="Calibri" w:hAnsi="Calibri" w:cs="Calibri"/>
        </w:rPr>
      </w:pPr>
    </w:p>
    <w:p w14:paraId="496B71E8" w14:textId="77777777" w:rsidR="000C44F2" w:rsidRPr="000D3565" w:rsidRDefault="000C44F2" w:rsidP="000C44F2">
      <w:pPr>
        <w:rPr>
          <w:rFonts w:ascii="Calibri" w:hAnsi="Calibri" w:cs="Calibri"/>
        </w:rPr>
      </w:pPr>
    </w:p>
    <w:p w14:paraId="39FDA188" w14:textId="77777777" w:rsidR="000C44F2" w:rsidRPr="000D3565" w:rsidRDefault="000C44F2" w:rsidP="000C44F2">
      <w:pPr>
        <w:rPr>
          <w:rFonts w:ascii="Calibri" w:hAnsi="Calibri" w:cs="Calibri"/>
        </w:rPr>
      </w:pPr>
    </w:p>
    <w:p w14:paraId="522AA67D" w14:textId="77777777" w:rsidR="000C44F2" w:rsidRPr="000D3565" w:rsidRDefault="000C44F2" w:rsidP="000C44F2">
      <w:pPr>
        <w:rPr>
          <w:rFonts w:ascii="Calibri" w:hAnsi="Calibri" w:cs="Calibri"/>
        </w:rPr>
      </w:pPr>
    </w:p>
    <w:p w14:paraId="4941D935" w14:textId="77777777" w:rsidR="000C44F2" w:rsidRPr="000D3565" w:rsidRDefault="000C44F2" w:rsidP="000C44F2">
      <w:pPr>
        <w:rPr>
          <w:rFonts w:ascii="Calibri" w:hAnsi="Calibri" w:cs="Calibri"/>
        </w:rPr>
      </w:pPr>
    </w:p>
    <w:p w14:paraId="7E36B13F" w14:textId="77777777" w:rsidR="000C44F2" w:rsidRPr="000D3565" w:rsidRDefault="000C44F2" w:rsidP="000C44F2">
      <w:pPr>
        <w:rPr>
          <w:rFonts w:ascii="Calibri" w:hAnsi="Calibri" w:cs="Calibri"/>
        </w:rPr>
      </w:pPr>
    </w:p>
    <w:p w14:paraId="133ACCC7" w14:textId="77777777" w:rsidR="000C44F2" w:rsidRPr="000D3565" w:rsidRDefault="000C44F2" w:rsidP="000C44F2">
      <w:pPr>
        <w:rPr>
          <w:rFonts w:ascii="Calibri" w:hAnsi="Calibri" w:cs="Calibri"/>
        </w:rPr>
      </w:pPr>
    </w:p>
    <w:p w14:paraId="51CEB0C1" w14:textId="77777777" w:rsidR="000C44F2" w:rsidRPr="000D3565" w:rsidRDefault="000C44F2" w:rsidP="000C44F2">
      <w:pPr>
        <w:rPr>
          <w:rFonts w:ascii="Calibri" w:hAnsi="Calibri" w:cs="Calibri"/>
        </w:rPr>
      </w:pPr>
    </w:p>
    <w:p w14:paraId="015FBA61" w14:textId="77777777" w:rsidR="000C44F2" w:rsidRPr="000D3565" w:rsidRDefault="000C44F2" w:rsidP="000C44F2">
      <w:pPr>
        <w:rPr>
          <w:rFonts w:ascii="Calibri" w:hAnsi="Calibri" w:cs="Calibri"/>
        </w:rPr>
      </w:pPr>
    </w:p>
    <w:p w14:paraId="507DBBAE" w14:textId="77777777" w:rsidR="000C44F2" w:rsidRPr="000D3565" w:rsidRDefault="000C44F2" w:rsidP="000C44F2">
      <w:pPr>
        <w:rPr>
          <w:rFonts w:ascii="Calibri" w:hAnsi="Calibri" w:cs="Calibri"/>
        </w:rPr>
      </w:pPr>
    </w:p>
    <w:p w14:paraId="0295F502" w14:textId="77777777" w:rsidR="000C44F2" w:rsidRPr="000D3565" w:rsidRDefault="000C44F2" w:rsidP="000C44F2">
      <w:pPr>
        <w:rPr>
          <w:rFonts w:ascii="Calibri" w:hAnsi="Calibri" w:cs="Calibri"/>
        </w:rPr>
      </w:pPr>
    </w:p>
    <w:p w14:paraId="4DE4F0CB" w14:textId="192B08EF" w:rsidR="00E96FE3" w:rsidRPr="000D3565" w:rsidRDefault="000C44F2" w:rsidP="0064773D">
      <w:pPr>
        <w:jc w:val="center"/>
        <w:rPr>
          <w:rFonts w:ascii="Calibri" w:hAnsi="Calibri" w:cs="Calibri"/>
        </w:rPr>
      </w:pPr>
      <w:r w:rsidRPr="000D3565">
        <w:rPr>
          <w:rFonts w:ascii="Calibri" w:hAnsi="Calibri" w:cs="Calibri"/>
        </w:rPr>
        <w:t xml:space="preserve">Warszawa, </w:t>
      </w:r>
      <w:r w:rsidR="00AC1425" w:rsidRPr="000D3565">
        <w:rPr>
          <w:rFonts w:ascii="Calibri" w:hAnsi="Calibri" w:cs="Calibri"/>
        </w:rPr>
        <w:t>2021</w:t>
      </w:r>
    </w:p>
    <w:p w14:paraId="62F675E3" w14:textId="77777777" w:rsidR="00AB4B1E" w:rsidRPr="000D3565" w:rsidRDefault="00AB4B1E" w:rsidP="00AB4B1E">
      <w:pPr>
        <w:spacing w:line="360" w:lineRule="auto"/>
        <w:jc w:val="center"/>
        <w:rPr>
          <w:rFonts w:ascii="Calibri" w:eastAsia="Calibri" w:hAnsi="Calibri" w:cs="Calibri"/>
          <w:b/>
          <w:sz w:val="32"/>
          <w:szCs w:val="32"/>
        </w:rPr>
      </w:pPr>
      <w:r w:rsidRPr="000D3565">
        <w:rPr>
          <w:rFonts w:ascii="Calibri" w:eastAsia="Calibri" w:hAnsi="Calibri" w:cs="Calibri"/>
          <w:b/>
          <w:sz w:val="32"/>
          <w:szCs w:val="32"/>
        </w:rPr>
        <w:lastRenderedPageBreak/>
        <w:t>Program studiów</w:t>
      </w:r>
    </w:p>
    <w:p w14:paraId="241563A7" w14:textId="77777777" w:rsidR="00AB4B1E" w:rsidRPr="000D3565" w:rsidRDefault="00AB4B1E" w:rsidP="00AB4B1E">
      <w:pPr>
        <w:spacing w:line="360" w:lineRule="auto"/>
        <w:jc w:val="center"/>
        <w:rPr>
          <w:rFonts w:ascii="Calibri" w:eastAsia="Calibri" w:hAnsi="Calibri" w:cs="Calibri"/>
          <w:b/>
          <w:sz w:val="32"/>
          <w:szCs w:val="32"/>
        </w:rPr>
      </w:pPr>
    </w:p>
    <w:tbl>
      <w:tblPr>
        <w:tblStyle w:val="Tabela-Siatka"/>
        <w:tblW w:w="99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855"/>
        <w:gridCol w:w="3817"/>
        <w:gridCol w:w="855"/>
      </w:tblGrid>
      <w:tr w:rsidR="00AB4B1E" w:rsidRPr="000D3565" w14:paraId="31A133E3" w14:textId="77777777" w:rsidTr="00D448E4">
        <w:tc>
          <w:tcPr>
            <w:tcW w:w="5245" w:type="dxa"/>
            <w:gridSpan w:val="2"/>
          </w:tcPr>
          <w:p w14:paraId="639CBD81" w14:textId="1C449754" w:rsidR="00AB4B1E" w:rsidRPr="000D3565" w:rsidRDefault="00AB4B1E" w:rsidP="00C95D36">
            <w:pPr>
              <w:pStyle w:val="Akapitzlist"/>
              <w:numPr>
                <w:ilvl w:val="0"/>
                <w:numId w:val="7"/>
              </w:numPr>
              <w:spacing w:before="120" w:after="120"/>
              <w:rPr>
                <w:rFonts w:ascii="Calibri" w:eastAsia="Calibri" w:hAnsi="Calibri" w:cs="Calibri"/>
                <w:b/>
                <w:bCs/>
              </w:rPr>
            </w:pPr>
            <w:r w:rsidRPr="000D3565">
              <w:rPr>
                <w:rFonts w:ascii="Calibri" w:hAnsi="Calibri" w:cs="Calibri"/>
              </w:rPr>
              <w:t>Nazwa kierunku</w:t>
            </w:r>
            <w:r w:rsidRPr="000D3565">
              <w:rPr>
                <w:rFonts w:ascii="Calibri" w:hAnsi="Calibri" w:cs="Calibri"/>
                <w:spacing w:val="-4"/>
              </w:rPr>
              <w:t xml:space="preserve"> </w:t>
            </w:r>
            <w:r w:rsidRPr="000D3565">
              <w:rPr>
                <w:rFonts w:ascii="Calibri" w:hAnsi="Calibri" w:cs="Calibri"/>
              </w:rPr>
              <w:t>studiów:</w:t>
            </w:r>
            <w:r w:rsidRPr="000D3565">
              <w:rPr>
                <w:rFonts w:ascii="Calibri" w:hAnsi="Calibri" w:cs="Calibri"/>
              </w:rPr>
              <w:tab/>
            </w:r>
          </w:p>
        </w:tc>
        <w:tc>
          <w:tcPr>
            <w:tcW w:w="4672" w:type="dxa"/>
            <w:gridSpan w:val="2"/>
          </w:tcPr>
          <w:p w14:paraId="0F1EF4C7" w14:textId="77777777" w:rsidR="00AB4B1E" w:rsidRPr="000D3565" w:rsidRDefault="00AB4B1E" w:rsidP="00D448E4">
            <w:pPr>
              <w:spacing w:before="120"/>
              <w:rPr>
                <w:rFonts w:ascii="Calibri" w:eastAsia="Calibri" w:hAnsi="Calibri" w:cs="Calibri"/>
                <w:b/>
                <w:bCs/>
                <w:caps/>
                <w:sz w:val="28"/>
                <w:szCs w:val="28"/>
              </w:rPr>
            </w:pPr>
            <w:r w:rsidRPr="000D3565">
              <w:rPr>
                <w:rFonts w:ascii="Calibri" w:eastAsia="Calibri" w:hAnsi="Calibri" w:cs="Calibri"/>
                <w:b/>
                <w:caps/>
                <w:sz w:val="28"/>
                <w:szCs w:val="28"/>
              </w:rPr>
              <w:t>DIETETYKA</w:t>
            </w:r>
          </w:p>
        </w:tc>
      </w:tr>
      <w:tr w:rsidR="00AB4B1E" w:rsidRPr="000D3565" w14:paraId="1D923FD3" w14:textId="77777777" w:rsidTr="00D448E4">
        <w:tc>
          <w:tcPr>
            <w:tcW w:w="5245" w:type="dxa"/>
            <w:gridSpan w:val="2"/>
          </w:tcPr>
          <w:p w14:paraId="10504AC8" w14:textId="5E937328" w:rsidR="00AB4B1E" w:rsidRPr="000D3565" w:rsidRDefault="00AB4B1E" w:rsidP="00C95D36">
            <w:pPr>
              <w:pStyle w:val="Akapitzlist"/>
              <w:numPr>
                <w:ilvl w:val="0"/>
                <w:numId w:val="7"/>
              </w:numPr>
              <w:spacing w:before="120" w:after="120"/>
              <w:ind w:right="75"/>
              <w:rPr>
                <w:rFonts w:ascii="Calibri" w:hAnsi="Calibri" w:cs="Calibri"/>
              </w:rPr>
            </w:pPr>
            <w:r w:rsidRPr="000D3565">
              <w:rPr>
                <w:rFonts w:ascii="Calibri" w:hAnsi="Calibri" w:cs="Calibri"/>
              </w:rPr>
              <w:t>Poziom</w:t>
            </w:r>
            <w:r w:rsidRPr="000D3565">
              <w:rPr>
                <w:rFonts w:ascii="Calibri" w:hAnsi="Calibri" w:cs="Calibri"/>
                <w:spacing w:val="-3"/>
              </w:rPr>
              <w:t xml:space="preserve"> </w:t>
            </w:r>
            <w:r w:rsidRPr="000D3565">
              <w:rPr>
                <w:rFonts w:ascii="Calibri" w:hAnsi="Calibri" w:cs="Calibri"/>
              </w:rPr>
              <w:t>studiów:</w:t>
            </w:r>
          </w:p>
        </w:tc>
        <w:tc>
          <w:tcPr>
            <w:tcW w:w="4672" w:type="dxa"/>
            <w:gridSpan w:val="2"/>
          </w:tcPr>
          <w:p w14:paraId="7351A0C9" w14:textId="77777777" w:rsidR="00AB4B1E" w:rsidRPr="000D3565" w:rsidRDefault="00AB4B1E" w:rsidP="00D448E4">
            <w:pPr>
              <w:spacing w:before="120" w:after="120"/>
              <w:ind w:right="75"/>
              <w:rPr>
                <w:rFonts w:ascii="Calibri" w:eastAsia="Calibri" w:hAnsi="Calibri" w:cs="Calibri"/>
                <w:b/>
              </w:rPr>
            </w:pPr>
            <w:r w:rsidRPr="000D3565">
              <w:rPr>
                <w:rFonts w:ascii="Calibri" w:hAnsi="Calibri" w:cs="Calibri"/>
                <w:b/>
              </w:rPr>
              <w:t>II</w:t>
            </w:r>
            <w:r w:rsidRPr="000D3565">
              <w:rPr>
                <w:rFonts w:ascii="Calibri" w:hAnsi="Calibri" w:cs="Calibri"/>
                <w:b/>
                <w:spacing w:val="-1"/>
              </w:rPr>
              <w:t xml:space="preserve"> </w:t>
            </w:r>
            <w:r w:rsidRPr="000D3565">
              <w:rPr>
                <w:rFonts w:ascii="Calibri" w:hAnsi="Calibri" w:cs="Calibri"/>
                <w:b/>
              </w:rPr>
              <w:t>stopień</w:t>
            </w:r>
          </w:p>
        </w:tc>
      </w:tr>
      <w:tr w:rsidR="00AB4B1E" w:rsidRPr="000D3565" w14:paraId="7C10EB39" w14:textId="77777777" w:rsidTr="00D448E4">
        <w:tc>
          <w:tcPr>
            <w:tcW w:w="5245" w:type="dxa"/>
            <w:gridSpan w:val="2"/>
          </w:tcPr>
          <w:p w14:paraId="0EA73E6C" w14:textId="5AE3C89D" w:rsidR="00AB4B1E" w:rsidRPr="000D3565" w:rsidRDefault="00AB4B1E" w:rsidP="00C95D36">
            <w:pPr>
              <w:pStyle w:val="Akapitzlist"/>
              <w:numPr>
                <w:ilvl w:val="0"/>
                <w:numId w:val="7"/>
              </w:numPr>
              <w:spacing w:before="120" w:after="120"/>
              <w:ind w:right="75"/>
              <w:rPr>
                <w:rFonts w:ascii="Calibri" w:hAnsi="Calibri" w:cs="Calibri"/>
              </w:rPr>
            </w:pPr>
            <w:r w:rsidRPr="000D3565">
              <w:rPr>
                <w:rFonts w:ascii="Calibri" w:hAnsi="Calibri" w:cs="Calibri"/>
              </w:rPr>
              <w:t>Profil</w:t>
            </w:r>
            <w:r w:rsidRPr="000D3565">
              <w:rPr>
                <w:rFonts w:ascii="Calibri" w:hAnsi="Calibri" w:cs="Calibri"/>
                <w:spacing w:val="-3"/>
              </w:rPr>
              <w:t xml:space="preserve"> </w:t>
            </w:r>
            <w:r w:rsidRPr="000D3565">
              <w:rPr>
                <w:rFonts w:ascii="Calibri" w:hAnsi="Calibri" w:cs="Calibri"/>
              </w:rPr>
              <w:t>studiów:</w:t>
            </w:r>
          </w:p>
        </w:tc>
        <w:tc>
          <w:tcPr>
            <w:tcW w:w="4672" w:type="dxa"/>
            <w:gridSpan w:val="2"/>
          </w:tcPr>
          <w:p w14:paraId="411274A0" w14:textId="77777777" w:rsidR="00AB4B1E" w:rsidRPr="000D3565" w:rsidRDefault="00AB4B1E" w:rsidP="00D448E4">
            <w:pPr>
              <w:spacing w:before="120" w:after="120"/>
              <w:ind w:right="75"/>
              <w:rPr>
                <w:rFonts w:ascii="Calibri" w:eastAsia="Calibri" w:hAnsi="Calibri" w:cs="Calibri"/>
                <w:b/>
              </w:rPr>
            </w:pPr>
            <w:r w:rsidRPr="000D3565">
              <w:rPr>
                <w:rFonts w:ascii="Calibri" w:hAnsi="Calibri" w:cs="Calibri"/>
                <w:b/>
              </w:rPr>
              <w:t>ogólnoakademicki</w:t>
            </w:r>
          </w:p>
        </w:tc>
      </w:tr>
      <w:tr w:rsidR="00AB4B1E" w:rsidRPr="000D3565" w14:paraId="4822C8F4" w14:textId="77777777" w:rsidTr="00D448E4">
        <w:tc>
          <w:tcPr>
            <w:tcW w:w="5245" w:type="dxa"/>
            <w:gridSpan w:val="2"/>
          </w:tcPr>
          <w:p w14:paraId="301CE664" w14:textId="1E82F771" w:rsidR="00AB4B1E" w:rsidRPr="000D3565" w:rsidRDefault="00AB4B1E" w:rsidP="00C95D36">
            <w:pPr>
              <w:pStyle w:val="Akapitzlist"/>
              <w:numPr>
                <w:ilvl w:val="0"/>
                <w:numId w:val="7"/>
              </w:numPr>
              <w:spacing w:before="120" w:after="120"/>
              <w:ind w:right="75"/>
              <w:rPr>
                <w:rFonts w:ascii="Calibri" w:hAnsi="Calibri" w:cs="Calibri"/>
              </w:rPr>
            </w:pPr>
            <w:r w:rsidRPr="000D3565">
              <w:rPr>
                <w:rFonts w:ascii="Calibri" w:hAnsi="Calibri" w:cs="Calibri"/>
              </w:rPr>
              <w:t>Forma</w:t>
            </w:r>
            <w:r w:rsidRPr="000D3565">
              <w:rPr>
                <w:rFonts w:ascii="Calibri" w:hAnsi="Calibri" w:cs="Calibri"/>
                <w:spacing w:val="-2"/>
              </w:rPr>
              <w:t xml:space="preserve"> </w:t>
            </w:r>
            <w:r w:rsidRPr="000D3565">
              <w:rPr>
                <w:rFonts w:ascii="Calibri" w:hAnsi="Calibri" w:cs="Calibri"/>
              </w:rPr>
              <w:t>studiów:</w:t>
            </w:r>
          </w:p>
        </w:tc>
        <w:tc>
          <w:tcPr>
            <w:tcW w:w="4672" w:type="dxa"/>
            <w:gridSpan w:val="2"/>
          </w:tcPr>
          <w:p w14:paraId="5FBF4765" w14:textId="77777777" w:rsidR="00AB4B1E" w:rsidRPr="000D3565" w:rsidRDefault="00AB4B1E" w:rsidP="00D448E4">
            <w:pPr>
              <w:spacing w:before="120" w:after="120"/>
              <w:ind w:right="75"/>
              <w:rPr>
                <w:rFonts w:ascii="Calibri" w:eastAsia="Calibri" w:hAnsi="Calibri" w:cs="Calibri"/>
                <w:b/>
              </w:rPr>
            </w:pPr>
            <w:r w:rsidRPr="000D3565">
              <w:rPr>
                <w:rFonts w:ascii="Calibri" w:hAnsi="Calibri" w:cs="Calibri"/>
                <w:b/>
              </w:rPr>
              <w:t>stacjonarne</w:t>
            </w:r>
          </w:p>
        </w:tc>
      </w:tr>
      <w:tr w:rsidR="00AB4B1E" w:rsidRPr="000D3565" w14:paraId="7E7F551B" w14:textId="77777777" w:rsidTr="00D448E4">
        <w:tc>
          <w:tcPr>
            <w:tcW w:w="5245" w:type="dxa"/>
            <w:gridSpan w:val="2"/>
          </w:tcPr>
          <w:p w14:paraId="79841B9E" w14:textId="4791C6B6" w:rsidR="00AB4B1E" w:rsidRPr="000D3565" w:rsidRDefault="00AB4B1E" w:rsidP="00C95D36">
            <w:pPr>
              <w:pStyle w:val="Akapitzlist"/>
              <w:numPr>
                <w:ilvl w:val="0"/>
                <w:numId w:val="7"/>
              </w:numPr>
              <w:spacing w:before="120" w:after="120"/>
              <w:ind w:right="75"/>
              <w:rPr>
                <w:rFonts w:ascii="Calibri" w:hAnsi="Calibri" w:cs="Calibri"/>
              </w:rPr>
            </w:pPr>
            <w:r w:rsidRPr="000D3565">
              <w:rPr>
                <w:rFonts w:ascii="Calibri" w:hAnsi="Calibri" w:cs="Calibri"/>
              </w:rPr>
              <w:t>Czas trwania</w:t>
            </w:r>
            <w:r w:rsidRPr="000D3565">
              <w:rPr>
                <w:rFonts w:ascii="Calibri" w:hAnsi="Calibri" w:cs="Calibri"/>
                <w:spacing w:val="-1"/>
              </w:rPr>
              <w:t xml:space="preserve"> </w:t>
            </w:r>
            <w:r w:rsidRPr="000D3565">
              <w:rPr>
                <w:rFonts w:ascii="Calibri" w:hAnsi="Calibri" w:cs="Calibri"/>
              </w:rPr>
              <w:t>studiów:</w:t>
            </w:r>
          </w:p>
        </w:tc>
        <w:tc>
          <w:tcPr>
            <w:tcW w:w="4672" w:type="dxa"/>
            <w:gridSpan w:val="2"/>
          </w:tcPr>
          <w:p w14:paraId="5C247A94" w14:textId="77777777" w:rsidR="00AB4B1E" w:rsidRPr="000D3565" w:rsidRDefault="00AB4B1E" w:rsidP="00D448E4">
            <w:pPr>
              <w:spacing w:before="120" w:after="120"/>
              <w:ind w:right="75"/>
              <w:rPr>
                <w:rFonts w:ascii="Calibri" w:eastAsia="Calibri" w:hAnsi="Calibri" w:cs="Calibri"/>
                <w:b/>
              </w:rPr>
            </w:pPr>
            <w:r w:rsidRPr="000D3565">
              <w:rPr>
                <w:rFonts w:ascii="Calibri" w:hAnsi="Calibri" w:cs="Calibri"/>
                <w:b/>
              </w:rPr>
              <w:t>4 semestry (2</w:t>
            </w:r>
            <w:r w:rsidRPr="000D3565">
              <w:rPr>
                <w:rFonts w:ascii="Calibri" w:hAnsi="Calibri" w:cs="Calibri"/>
                <w:b/>
                <w:spacing w:val="-7"/>
              </w:rPr>
              <w:t xml:space="preserve"> </w:t>
            </w:r>
            <w:r w:rsidRPr="000D3565">
              <w:rPr>
                <w:rFonts w:ascii="Calibri" w:hAnsi="Calibri" w:cs="Calibri"/>
                <w:b/>
              </w:rPr>
              <w:t>lata)</w:t>
            </w:r>
          </w:p>
        </w:tc>
      </w:tr>
      <w:tr w:rsidR="00AB4B1E" w:rsidRPr="000D3565" w14:paraId="258F0748" w14:textId="77777777" w:rsidTr="00D448E4">
        <w:tc>
          <w:tcPr>
            <w:tcW w:w="5245" w:type="dxa"/>
            <w:gridSpan w:val="2"/>
          </w:tcPr>
          <w:p w14:paraId="75F0E8BD" w14:textId="0D20AEF7" w:rsidR="00AB4B1E" w:rsidRPr="000D3565" w:rsidRDefault="00AB4B1E" w:rsidP="00C95D36">
            <w:pPr>
              <w:pStyle w:val="Tekstpodstawowy"/>
              <w:numPr>
                <w:ilvl w:val="0"/>
                <w:numId w:val="7"/>
              </w:numPr>
              <w:spacing w:before="120" w:after="120"/>
              <w:rPr>
                <w:rFonts w:cs="Calibri"/>
                <w:b/>
                <w:sz w:val="24"/>
                <w:szCs w:val="24"/>
                <w:lang w:val="pl-PL"/>
              </w:rPr>
            </w:pPr>
            <w:r w:rsidRPr="000D3565">
              <w:rPr>
                <w:rFonts w:cs="Calibri"/>
                <w:sz w:val="24"/>
                <w:szCs w:val="24"/>
                <w:lang w:val="pl-PL"/>
              </w:rPr>
              <w:t>Liczba ECTS konieczna do ukończenia</w:t>
            </w:r>
            <w:r w:rsidRPr="000D3565">
              <w:rPr>
                <w:rFonts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0D3565">
              <w:rPr>
                <w:rFonts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  <w:gridSpan w:val="2"/>
          </w:tcPr>
          <w:p w14:paraId="361D8549" w14:textId="77777777" w:rsidR="00AB4B1E" w:rsidRPr="000D3565" w:rsidRDefault="00AB4B1E" w:rsidP="00D448E4">
            <w:pPr>
              <w:pStyle w:val="Tekstpodstawowy"/>
              <w:spacing w:before="120" w:after="120"/>
              <w:ind w:left="0"/>
              <w:rPr>
                <w:rFonts w:cs="Calibri"/>
                <w:b/>
                <w:sz w:val="24"/>
                <w:szCs w:val="24"/>
              </w:rPr>
            </w:pPr>
            <w:r w:rsidRPr="000D3565">
              <w:rPr>
                <w:rFonts w:cs="Calibri"/>
                <w:b/>
                <w:sz w:val="24"/>
                <w:szCs w:val="24"/>
                <w:lang w:val="pl-PL"/>
              </w:rPr>
              <w:t>124</w:t>
            </w:r>
          </w:p>
        </w:tc>
      </w:tr>
      <w:tr w:rsidR="00AB4B1E" w:rsidRPr="000D3565" w14:paraId="4848AE21" w14:textId="77777777" w:rsidTr="00D448E4">
        <w:tc>
          <w:tcPr>
            <w:tcW w:w="5245" w:type="dxa"/>
            <w:gridSpan w:val="2"/>
          </w:tcPr>
          <w:p w14:paraId="7B170CC0" w14:textId="6DCA16B4" w:rsidR="00AB4B1E" w:rsidRPr="000D3565" w:rsidRDefault="00AB4B1E" w:rsidP="00C95D36">
            <w:pPr>
              <w:pStyle w:val="Tekstpodstawowy"/>
              <w:numPr>
                <w:ilvl w:val="0"/>
                <w:numId w:val="7"/>
              </w:numPr>
              <w:spacing w:before="120" w:after="120"/>
              <w:ind w:right="75"/>
              <w:rPr>
                <w:rFonts w:cs="Calibri"/>
                <w:sz w:val="24"/>
                <w:szCs w:val="24"/>
              </w:rPr>
            </w:pPr>
            <w:r w:rsidRPr="000D3565">
              <w:rPr>
                <w:rFonts w:cs="Calibri"/>
                <w:sz w:val="24"/>
                <w:szCs w:val="24"/>
                <w:lang w:val="pl-PL"/>
              </w:rPr>
              <w:t>Tytuł zawodowy nadawany</w:t>
            </w:r>
            <w:r w:rsidRPr="000D3565">
              <w:rPr>
                <w:rFonts w:cs="Calibri"/>
                <w:spacing w:val="-7"/>
                <w:sz w:val="24"/>
                <w:szCs w:val="24"/>
                <w:lang w:val="pl-PL"/>
              </w:rPr>
              <w:t xml:space="preserve"> </w:t>
            </w:r>
            <w:r w:rsidRPr="000D3565">
              <w:rPr>
                <w:rFonts w:cs="Calibri"/>
                <w:sz w:val="24"/>
                <w:szCs w:val="24"/>
                <w:lang w:val="pl-PL"/>
              </w:rPr>
              <w:t>absolwentom:</w:t>
            </w:r>
          </w:p>
        </w:tc>
        <w:tc>
          <w:tcPr>
            <w:tcW w:w="4672" w:type="dxa"/>
            <w:gridSpan w:val="2"/>
          </w:tcPr>
          <w:p w14:paraId="3E511969" w14:textId="77777777" w:rsidR="00AB4B1E" w:rsidRPr="000D3565" w:rsidRDefault="00AB4B1E" w:rsidP="00D448E4">
            <w:pPr>
              <w:pStyle w:val="Tekstpodstawowy"/>
              <w:spacing w:before="120" w:after="120"/>
              <w:ind w:left="0" w:right="75"/>
              <w:rPr>
                <w:rFonts w:cs="Calibri"/>
                <w:sz w:val="24"/>
                <w:szCs w:val="24"/>
              </w:rPr>
            </w:pPr>
            <w:r w:rsidRPr="000D3565">
              <w:rPr>
                <w:rFonts w:cs="Calibri"/>
                <w:b/>
                <w:sz w:val="24"/>
                <w:szCs w:val="24"/>
                <w:lang w:val="pl-PL"/>
              </w:rPr>
              <w:t>magister</w:t>
            </w:r>
          </w:p>
        </w:tc>
      </w:tr>
      <w:tr w:rsidR="00AB4B1E" w:rsidRPr="000D3565" w14:paraId="4D669B0A" w14:textId="77777777" w:rsidTr="00D448E4">
        <w:trPr>
          <w:trHeight w:val="518"/>
        </w:trPr>
        <w:tc>
          <w:tcPr>
            <w:tcW w:w="5245" w:type="dxa"/>
            <w:gridSpan w:val="2"/>
          </w:tcPr>
          <w:p w14:paraId="274D11CA" w14:textId="3985BEE8" w:rsidR="00AB4B1E" w:rsidRPr="000D3565" w:rsidRDefault="00AB4B1E" w:rsidP="00C95D36">
            <w:pPr>
              <w:pStyle w:val="Tekstpodstawowy"/>
              <w:numPr>
                <w:ilvl w:val="0"/>
                <w:numId w:val="7"/>
              </w:numPr>
              <w:spacing w:before="120" w:after="120"/>
              <w:ind w:right="75"/>
              <w:rPr>
                <w:rFonts w:cs="Calibri"/>
                <w:sz w:val="24"/>
                <w:szCs w:val="24"/>
                <w:lang w:val="pl-PL"/>
              </w:rPr>
            </w:pPr>
            <w:r w:rsidRPr="000D3565">
              <w:rPr>
                <w:rFonts w:cs="Calibri"/>
                <w:sz w:val="24"/>
                <w:szCs w:val="24"/>
                <w:lang w:val="pl-PL"/>
              </w:rPr>
              <w:t>Kod ISCED dla kierunku</w:t>
            </w:r>
            <w:r w:rsidRPr="000D3565">
              <w:rPr>
                <w:rFonts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Pr="000D3565">
              <w:rPr>
                <w:rFonts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  <w:gridSpan w:val="2"/>
          </w:tcPr>
          <w:p w14:paraId="52B03824" w14:textId="77777777" w:rsidR="00AB4B1E" w:rsidRPr="000D3565" w:rsidRDefault="00AB4B1E" w:rsidP="00D448E4">
            <w:pPr>
              <w:pStyle w:val="Tekstpodstawowy"/>
              <w:spacing w:before="120" w:after="120"/>
              <w:ind w:left="0" w:right="75"/>
              <w:rPr>
                <w:rFonts w:cs="Calibri"/>
                <w:sz w:val="24"/>
                <w:szCs w:val="24"/>
              </w:rPr>
            </w:pPr>
            <w:r w:rsidRPr="000D3565">
              <w:rPr>
                <w:rFonts w:cs="Calibri"/>
                <w:b/>
                <w:sz w:val="24"/>
                <w:szCs w:val="24"/>
                <w:lang w:val="pl-PL"/>
              </w:rPr>
              <w:t>0915</w:t>
            </w:r>
          </w:p>
        </w:tc>
      </w:tr>
      <w:tr w:rsidR="00AB4B1E" w:rsidRPr="000D3565" w14:paraId="1C2C0158" w14:textId="77777777" w:rsidTr="00D448E4">
        <w:trPr>
          <w:gridAfter w:val="1"/>
          <w:wAfter w:w="855" w:type="dxa"/>
        </w:trPr>
        <w:tc>
          <w:tcPr>
            <w:tcW w:w="4390" w:type="dxa"/>
          </w:tcPr>
          <w:p w14:paraId="74569FED" w14:textId="77777777" w:rsidR="00AB4B1E" w:rsidRPr="000D3565" w:rsidRDefault="00AB4B1E" w:rsidP="00D448E4">
            <w:pPr>
              <w:spacing w:before="11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4672" w:type="dxa"/>
            <w:gridSpan w:val="2"/>
          </w:tcPr>
          <w:p w14:paraId="3A424A5F" w14:textId="77777777" w:rsidR="00AB4B1E" w:rsidRPr="000D3565" w:rsidRDefault="00AB4B1E" w:rsidP="00D448E4">
            <w:pPr>
              <w:spacing w:before="11"/>
              <w:rPr>
                <w:rFonts w:ascii="Calibri" w:eastAsia="Calibri" w:hAnsi="Calibri" w:cs="Calibri"/>
                <w:b/>
                <w:bCs/>
              </w:rPr>
            </w:pPr>
          </w:p>
        </w:tc>
      </w:tr>
    </w:tbl>
    <w:p w14:paraId="5F3C56D9" w14:textId="77777777" w:rsidR="00AB4B1E" w:rsidRPr="000D3565" w:rsidRDefault="00AB4B1E" w:rsidP="00AB4B1E">
      <w:pPr>
        <w:spacing w:before="11"/>
        <w:rPr>
          <w:rFonts w:ascii="Calibri" w:eastAsia="Calibri" w:hAnsi="Calibri" w:cs="Calibri"/>
          <w:b/>
          <w:bCs/>
        </w:rPr>
      </w:pPr>
    </w:p>
    <w:p w14:paraId="28DCA06B" w14:textId="407EAC2F" w:rsidR="00AB4B1E" w:rsidRPr="000D3565" w:rsidRDefault="00AB4B1E" w:rsidP="00C95D36">
      <w:pPr>
        <w:pStyle w:val="Tekstpodstawowy"/>
        <w:numPr>
          <w:ilvl w:val="0"/>
          <w:numId w:val="7"/>
        </w:numPr>
        <w:spacing w:before="512"/>
        <w:ind w:right="75"/>
        <w:rPr>
          <w:rFonts w:cs="Calibri"/>
          <w:sz w:val="24"/>
          <w:szCs w:val="24"/>
          <w:lang w:val="pl-PL"/>
        </w:rPr>
      </w:pPr>
      <w:r w:rsidRPr="000D3565">
        <w:rPr>
          <w:rFonts w:cs="Calibri"/>
          <w:sz w:val="24"/>
          <w:szCs w:val="24"/>
          <w:lang w:val="pl-PL"/>
        </w:rPr>
        <w:t>Przyporządkowanie kierunku studiów do</w:t>
      </w:r>
      <w:r w:rsidRPr="000D3565">
        <w:rPr>
          <w:rFonts w:cs="Calibri"/>
          <w:spacing w:val="-16"/>
          <w:sz w:val="24"/>
          <w:szCs w:val="24"/>
          <w:lang w:val="pl-PL"/>
        </w:rPr>
        <w:t xml:space="preserve"> </w:t>
      </w:r>
      <w:r w:rsidRPr="000D3565">
        <w:rPr>
          <w:rFonts w:cs="Calibri"/>
          <w:sz w:val="24"/>
          <w:szCs w:val="24"/>
          <w:lang w:val="pl-PL"/>
        </w:rPr>
        <w:t>dyscyplin:</w:t>
      </w:r>
    </w:p>
    <w:p w14:paraId="3302FDB1" w14:textId="77777777" w:rsidR="00AB4B1E" w:rsidRPr="000D3565" w:rsidRDefault="00AB4B1E" w:rsidP="00AB4B1E">
      <w:pPr>
        <w:spacing w:before="10"/>
        <w:rPr>
          <w:rFonts w:ascii="Calibri" w:eastAsia="Calibri" w:hAnsi="Calibri" w:cs="Calibri"/>
        </w:rPr>
      </w:pPr>
    </w:p>
    <w:tbl>
      <w:tblPr>
        <w:tblStyle w:val="TableNormal"/>
        <w:tblW w:w="9610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816"/>
        <w:gridCol w:w="4315"/>
        <w:gridCol w:w="1843"/>
        <w:gridCol w:w="2636"/>
      </w:tblGrid>
      <w:tr w:rsidR="00AB4B1E" w:rsidRPr="000D3565" w14:paraId="5371E1AC" w14:textId="77777777" w:rsidTr="00D448E4">
        <w:trPr>
          <w:trHeight w:hRule="exact" w:val="1364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B3A75" w14:textId="77777777" w:rsidR="00AB4B1E" w:rsidRPr="000D3565" w:rsidRDefault="00AB4B1E" w:rsidP="00D448E4">
            <w:pPr>
              <w:pStyle w:val="TableParagraph"/>
              <w:spacing w:before="429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Lp.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E5519" w14:textId="77777777" w:rsidR="00AB4B1E" w:rsidRPr="000D3565" w:rsidRDefault="00AB4B1E" w:rsidP="00D448E4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</w:p>
          <w:p w14:paraId="16637B93" w14:textId="77777777" w:rsidR="00AB4B1E" w:rsidRPr="000D3565" w:rsidRDefault="00AB4B1E" w:rsidP="00D448E4">
            <w:pPr>
              <w:pStyle w:val="TableParagraph"/>
              <w:spacing w:before="160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Dyscyplina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6191" w14:textId="77777777" w:rsidR="00AB4B1E" w:rsidRPr="000D3565" w:rsidRDefault="00AB4B1E" w:rsidP="00D448E4">
            <w:pPr>
              <w:pStyle w:val="TableParagraph"/>
              <w:spacing w:before="141" w:line="256" w:lineRule="auto"/>
              <w:ind w:left="100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Dyscyplina wiodąca</w:t>
            </w:r>
            <w:r w:rsidRPr="000D3565">
              <w:rPr>
                <w:rFonts w:ascii="Calibri" w:hAnsi="Calibri" w:cs="Calibri"/>
                <w:spacing w:val="-47"/>
                <w:sz w:val="24"/>
                <w:szCs w:val="24"/>
                <w:lang w:val="pl-PL"/>
              </w:rPr>
              <w:t xml:space="preserve"> </w:t>
            </w: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(TAK/NIE)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9CC3" w14:textId="77777777" w:rsidR="00AB4B1E" w:rsidRPr="000D3565" w:rsidRDefault="00AB4B1E" w:rsidP="00D448E4">
            <w:pPr>
              <w:pStyle w:val="TableParagraph"/>
              <w:tabs>
                <w:tab w:val="left" w:pos="1771"/>
              </w:tabs>
              <w:spacing w:line="256" w:lineRule="auto"/>
              <w:ind w:left="103" w:right="101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Procentowy udział</w:t>
            </w:r>
            <w:r w:rsidRPr="000D3565">
              <w:rPr>
                <w:rFonts w:ascii="Calibri" w:hAnsi="Calibri" w:cs="Calibri"/>
                <w:spacing w:val="-45"/>
                <w:sz w:val="24"/>
                <w:szCs w:val="24"/>
                <w:lang w:val="pl-PL"/>
              </w:rPr>
              <w:t xml:space="preserve"> </w:t>
            </w: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efektów</w:t>
            </w:r>
            <w:r w:rsidRPr="000D3565">
              <w:rPr>
                <w:rFonts w:ascii="Calibri" w:hAnsi="Calibri" w:cs="Calibri"/>
                <w:spacing w:val="32"/>
                <w:sz w:val="24"/>
                <w:szCs w:val="24"/>
                <w:lang w:val="pl-PL"/>
              </w:rPr>
              <w:t xml:space="preserve"> </w:t>
            </w: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kształcenia odnoszących się</w:t>
            </w:r>
            <w:r w:rsidRPr="000D3565">
              <w:rPr>
                <w:rFonts w:ascii="Calibri" w:hAnsi="Calibri" w:cs="Calibri"/>
                <w:spacing w:val="22"/>
                <w:sz w:val="24"/>
                <w:szCs w:val="24"/>
                <w:lang w:val="pl-PL"/>
              </w:rPr>
              <w:t xml:space="preserve"> </w:t>
            </w: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do dyscypliny</w:t>
            </w:r>
          </w:p>
        </w:tc>
      </w:tr>
      <w:tr w:rsidR="00AB4B1E" w:rsidRPr="000D3565" w14:paraId="76A208DA" w14:textId="77777777" w:rsidTr="00D448E4">
        <w:trPr>
          <w:trHeight w:hRule="exact" w:val="40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59F3" w14:textId="77777777" w:rsidR="00AB4B1E" w:rsidRPr="000D3565" w:rsidRDefault="00AB4B1E" w:rsidP="00D448E4">
            <w:pPr>
              <w:pStyle w:val="TableParagraph"/>
              <w:spacing w:before="54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1.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6B0A5" w14:textId="77777777" w:rsidR="00AB4B1E" w:rsidRPr="000D3565" w:rsidRDefault="00AB4B1E" w:rsidP="00D448E4">
            <w:pPr>
              <w:pStyle w:val="TableParagraph"/>
              <w:spacing w:before="54"/>
              <w:ind w:left="1348" w:hanging="1285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Technologia żywności i żywienia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7CF7" w14:textId="77777777" w:rsidR="00AB4B1E" w:rsidRPr="000D3565" w:rsidRDefault="00AB4B1E" w:rsidP="00D448E4">
            <w:pPr>
              <w:pStyle w:val="TableParagraph"/>
              <w:spacing w:before="54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TAK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DCD1A" w14:textId="77777777" w:rsidR="00AB4B1E" w:rsidRPr="000D3565" w:rsidRDefault="00AB4B1E" w:rsidP="00D448E4">
            <w:pPr>
              <w:pStyle w:val="TableParagraph"/>
              <w:spacing w:before="54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 xml:space="preserve">65% </w:t>
            </w:r>
          </w:p>
        </w:tc>
      </w:tr>
      <w:tr w:rsidR="00AB4B1E" w:rsidRPr="000D3565" w14:paraId="1BEE8D04" w14:textId="77777777" w:rsidTr="00D448E4">
        <w:trPr>
          <w:trHeight w:hRule="exact" w:val="40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A8C0E" w14:textId="77777777" w:rsidR="00AB4B1E" w:rsidRPr="000D3565" w:rsidRDefault="00AB4B1E" w:rsidP="00D448E4">
            <w:pPr>
              <w:pStyle w:val="TableParagraph"/>
              <w:spacing w:before="54"/>
              <w:ind w:left="103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2.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CE79" w14:textId="77777777" w:rsidR="00AB4B1E" w:rsidRPr="000D3565" w:rsidRDefault="00AB4B1E" w:rsidP="00D448E4">
            <w:pPr>
              <w:pStyle w:val="TableParagraph"/>
              <w:spacing w:before="54"/>
              <w:ind w:left="1348" w:hanging="1285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Nauki o zdrowiu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CEC8D" w14:textId="77777777" w:rsidR="00AB4B1E" w:rsidRPr="000D3565" w:rsidRDefault="00AB4B1E" w:rsidP="00D448E4">
            <w:pPr>
              <w:pStyle w:val="TableParagraph"/>
              <w:spacing w:before="54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NIE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829C" w14:textId="77777777" w:rsidR="00AB4B1E" w:rsidRPr="000D3565" w:rsidRDefault="00AB4B1E" w:rsidP="00D448E4">
            <w:pPr>
              <w:pStyle w:val="TableParagraph"/>
              <w:spacing w:before="54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 xml:space="preserve">35% </w:t>
            </w:r>
          </w:p>
        </w:tc>
      </w:tr>
      <w:tr w:rsidR="00AB4B1E" w:rsidRPr="000D3565" w14:paraId="0F4F4C77" w14:textId="77777777" w:rsidTr="00D448E4">
        <w:trPr>
          <w:trHeight w:hRule="exact" w:val="406"/>
        </w:trPr>
        <w:tc>
          <w:tcPr>
            <w:tcW w:w="6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8CF9" w14:textId="77777777" w:rsidR="00AB4B1E" w:rsidRPr="000D3565" w:rsidRDefault="00AB4B1E" w:rsidP="00C175C5">
            <w:pPr>
              <w:pStyle w:val="TableParagraph"/>
              <w:spacing w:before="54"/>
              <w:ind w:left="103" w:right="142"/>
              <w:jc w:val="right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Łącznie: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00FA" w14:textId="77777777" w:rsidR="00AB4B1E" w:rsidRPr="000D3565" w:rsidRDefault="00AB4B1E" w:rsidP="00C175C5">
            <w:pPr>
              <w:pStyle w:val="TableParagraph"/>
              <w:spacing w:before="54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0D3565">
              <w:rPr>
                <w:rFonts w:ascii="Calibri" w:hAnsi="Calibri" w:cs="Calibri"/>
                <w:sz w:val="24"/>
                <w:szCs w:val="24"/>
                <w:lang w:val="pl-PL"/>
              </w:rPr>
              <w:t>100%</w:t>
            </w:r>
          </w:p>
        </w:tc>
      </w:tr>
    </w:tbl>
    <w:p w14:paraId="70353C4E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45577CB0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48574B9F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57FCEAE0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1CCB8498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46AA804D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1608F5F2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70D014EF" w14:textId="77777777" w:rsidR="00703CF3" w:rsidRPr="000D3565" w:rsidRDefault="00703CF3" w:rsidP="00AB4B1E">
      <w:pPr>
        <w:rPr>
          <w:rFonts w:ascii="Calibri" w:eastAsia="Calibri" w:hAnsi="Calibri" w:cs="Calibri"/>
        </w:rPr>
        <w:sectPr w:rsidR="00703CF3" w:rsidRPr="000D3565" w:rsidSect="00703CF3">
          <w:footerReference w:type="default" r:id="rId7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DB6AC6F" w14:textId="2DCB84EB" w:rsidR="00703CF3" w:rsidRPr="000D3565" w:rsidRDefault="00703CF3" w:rsidP="007C771D">
      <w:pPr>
        <w:pStyle w:val="Akapitzlist"/>
        <w:numPr>
          <w:ilvl w:val="0"/>
          <w:numId w:val="7"/>
        </w:numPr>
        <w:rPr>
          <w:rFonts w:ascii="Calibri" w:hAnsi="Calibri" w:cs="Calibri"/>
          <w:b/>
          <w:bCs/>
        </w:rPr>
      </w:pPr>
      <w:r w:rsidRPr="000D3565">
        <w:rPr>
          <w:rFonts w:ascii="Calibri" w:hAnsi="Calibri" w:cs="Calibri"/>
          <w:b/>
          <w:bCs/>
        </w:rPr>
        <w:lastRenderedPageBreak/>
        <w:t xml:space="preserve">Efekty uczenia się </w:t>
      </w:r>
    </w:p>
    <w:p w14:paraId="0401DF97" w14:textId="77777777" w:rsidR="00703CF3" w:rsidRPr="000D3565" w:rsidRDefault="00703CF3" w:rsidP="00703CF3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0D3565">
        <w:rPr>
          <w:rFonts w:ascii="Calibri" w:hAnsi="Calibri" w:cs="Calibri"/>
          <w:sz w:val="20"/>
          <w:szCs w:val="20"/>
        </w:rPr>
        <w:t xml:space="preserve">z uwzględnieniem uniwersalnych charakterystyk pierwszego stopnia określonych w ustawie z dnia 22 grudnia 2015 r. o Zintegrowanym Systemie Kwalifikacji </w:t>
      </w:r>
      <w:r w:rsidRPr="000D3565">
        <w:rPr>
          <w:rFonts w:ascii="Calibri" w:hAnsi="Calibri" w:cs="Calibri"/>
          <w:sz w:val="20"/>
          <w:szCs w:val="20"/>
        </w:rPr>
        <w:br/>
        <w:t xml:space="preserve">oraz charakterystyk drugiego stopnia efektów uczenia się dla kwalifikacji </w:t>
      </w:r>
      <w:r w:rsidRPr="000D3565">
        <w:rPr>
          <w:rFonts w:ascii="Calibri" w:hAnsi="Calibri" w:cs="Calibri"/>
          <w:b/>
          <w:sz w:val="20"/>
          <w:szCs w:val="20"/>
        </w:rPr>
        <w:t>na poziomie 7 PRK</w:t>
      </w:r>
      <w:r w:rsidRPr="000D3565">
        <w:rPr>
          <w:rFonts w:ascii="Calibri" w:hAnsi="Calibri" w:cs="Calibri"/>
          <w:sz w:val="20"/>
          <w:szCs w:val="20"/>
        </w:rPr>
        <w:t xml:space="preserve"> typowe dla kwalifikacji uzyskiwanych w ramach systemu szkolnictwa wyższego </w:t>
      </w:r>
      <w:r w:rsidRPr="000D3565">
        <w:rPr>
          <w:rFonts w:ascii="Calibri" w:hAnsi="Calibri" w:cs="Calibri"/>
          <w:sz w:val="20"/>
          <w:szCs w:val="20"/>
        </w:rPr>
        <w:br/>
        <w:t>i nauki po uzyskaniu kwalifikacji pełnej na poziomie 4.</w:t>
      </w:r>
    </w:p>
    <w:p w14:paraId="56EB5F59" w14:textId="77777777" w:rsidR="00703CF3" w:rsidRPr="000D3565" w:rsidRDefault="00703CF3" w:rsidP="00703CF3">
      <w:pPr>
        <w:rPr>
          <w:rFonts w:ascii="Calibri" w:hAnsi="Calibri" w:cs="Calibri"/>
          <w:b/>
          <w:bCs/>
          <w:sz w:val="20"/>
          <w:szCs w:val="20"/>
        </w:rPr>
      </w:pPr>
      <w:r w:rsidRPr="000D3565">
        <w:rPr>
          <w:rFonts w:ascii="Calibri" w:hAnsi="Calibri" w:cs="Calibri"/>
          <w:b/>
          <w:bCs/>
          <w:sz w:val="20"/>
          <w:szCs w:val="20"/>
        </w:rPr>
        <w:t>Kierunek studiów: DIETETYKA</w:t>
      </w:r>
    </w:p>
    <w:p w14:paraId="1EB5BBB7" w14:textId="77777777" w:rsidR="00703CF3" w:rsidRPr="000D3565" w:rsidRDefault="00703CF3" w:rsidP="00703CF3">
      <w:pPr>
        <w:rPr>
          <w:rFonts w:ascii="Calibri" w:hAnsi="Calibri" w:cs="Calibri"/>
          <w:b/>
          <w:bCs/>
          <w:sz w:val="20"/>
          <w:szCs w:val="20"/>
        </w:rPr>
      </w:pPr>
      <w:r w:rsidRPr="000D3565">
        <w:rPr>
          <w:rFonts w:ascii="Calibri" w:hAnsi="Calibri" w:cs="Calibri"/>
          <w:b/>
          <w:bCs/>
          <w:sz w:val="20"/>
          <w:szCs w:val="20"/>
        </w:rPr>
        <w:t xml:space="preserve">Poziom studiów: studia drugiego stopnia </w:t>
      </w:r>
    </w:p>
    <w:p w14:paraId="3CEF21EA" w14:textId="77777777" w:rsidR="00703CF3" w:rsidRPr="000D3565" w:rsidRDefault="00703CF3" w:rsidP="00703CF3">
      <w:pPr>
        <w:rPr>
          <w:rFonts w:ascii="Calibri" w:hAnsi="Calibri" w:cs="Calibri"/>
          <w:b/>
          <w:bCs/>
          <w:sz w:val="20"/>
          <w:szCs w:val="20"/>
        </w:rPr>
      </w:pPr>
      <w:r w:rsidRPr="000D3565">
        <w:rPr>
          <w:rFonts w:ascii="Calibri" w:hAnsi="Calibri" w:cs="Calibri"/>
          <w:b/>
          <w:bCs/>
          <w:sz w:val="20"/>
          <w:szCs w:val="20"/>
        </w:rPr>
        <w:t>Profil studiów: ogólnoakademicki</w:t>
      </w:r>
    </w:p>
    <w:p w14:paraId="3CF4DDF5" w14:textId="77777777" w:rsidR="00703CF3" w:rsidRPr="000D3565" w:rsidRDefault="00703CF3" w:rsidP="00703CF3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ela-Siatka"/>
        <w:tblW w:w="13550" w:type="dxa"/>
        <w:tblLayout w:type="fixed"/>
        <w:tblLook w:val="04A0" w:firstRow="1" w:lastRow="0" w:firstColumn="1" w:lastColumn="0" w:noHBand="0" w:noVBand="1"/>
      </w:tblPr>
      <w:tblGrid>
        <w:gridCol w:w="1418"/>
        <w:gridCol w:w="3543"/>
        <w:gridCol w:w="1668"/>
        <w:gridCol w:w="6921"/>
      </w:tblGrid>
      <w:tr w:rsidR="00703CF3" w:rsidRPr="000D3565" w14:paraId="6C98F012" w14:textId="77777777" w:rsidTr="00D448E4">
        <w:trPr>
          <w:trHeight w:val="502"/>
        </w:trPr>
        <w:tc>
          <w:tcPr>
            <w:tcW w:w="4961" w:type="dxa"/>
            <w:gridSpan w:val="2"/>
            <w:vMerge w:val="restart"/>
          </w:tcPr>
          <w:p w14:paraId="18F3D294" w14:textId="77777777" w:rsidR="00703CF3" w:rsidRPr="000D3565" w:rsidRDefault="00703CF3" w:rsidP="00D448E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Uniwersalne charakterystyki poziomu 7 w PRK oraz charakterystyki drugiego stopnia efektów uczenia się dla kwalifikacji na poziomie 7 PRK</w:t>
            </w:r>
          </w:p>
        </w:tc>
        <w:tc>
          <w:tcPr>
            <w:tcW w:w="8589" w:type="dxa"/>
            <w:gridSpan w:val="2"/>
          </w:tcPr>
          <w:p w14:paraId="5CE231AF" w14:textId="77777777" w:rsidR="00703CF3" w:rsidRPr="000D3565" w:rsidRDefault="00703CF3" w:rsidP="00D448E4">
            <w:pPr>
              <w:rPr>
                <w:rFonts w:ascii="Calibri" w:hAnsi="Calibri" w:cs="Calibri"/>
                <w:b/>
              </w:rPr>
            </w:pPr>
            <w:r w:rsidRPr="000D3565">
              <w:rPr>
                <w:rFonts w:ascii="Calibri" w:hAnsi="Calibri" w:cs="Calibri"/>
                <w:b/>
              </w:rPr>
              <w:t>Kierunkowe efekty uczenia się</w:t>
            </w:r>
          </w:p>
        </w:tc>
      </w:tr>
      <w:tr w:rsidR="00703CF3" w:rsidRPr="000D3565" w14:paraId="55446940" w14:textId="77777777" w:rsidTr="00D448E4">
        <w:trPr>
          <w:trHeight w:val="462"/>
        </w:trPr>
        <w:tc>
          <w:tcPr>
            <w:tcW w:w="4961" w:type="dxa"/>
            <w:gridSpan w:val="2"/>
            <w:vMerge/>
            <w:tcBorders>
              <w:bottom w:val="single" w:sz="4" w:space="0" w:color="auto"/>
            </w:tcBorders>
          </w:tcPr>
          <w:p w14:paraId="423ED927" w14:textId="77777777" w:rsidR="00703CF3" w:rsidRPr="000D3565" w:rsidRDefault="00703CF3" w:rsidP="00D448E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001D7554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  <w:r w:rsidRPr="000D3565">
              <w:rPr>
                <w:rFonts w:ascii="Calibri" w:hAnsi="Calibri" w:cs="Calibri"/>
              </w:rPr>
              <w:t>Symbol efektu kierunkowego</w:t>
            </w: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052AC7EC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  <w:r w:rsidRPr="000D3565">
              <w:rPr>
                <w:rFonts w:ascii="Calibri" w:hAnsi="Calibri" w:cs="Calibri"/>
              </w:rPr>
              <w:t>Kierunkowe efekty uczenia się odniesione do poszczególnych kategorii i zakresów</w:t>
            </w:r>
          </w:p>
        </w:tc>
      </w:tr>
      <w:tr w:rsidR="00703CF3" w:rsidRPr="000D3565" w14:paraId="5A673645" w14:textId="77777777" w:rsidTr="00D448E4"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3C868D29" w14:textId="77777777" w:rsidR="00703CF3" w:rsidRPr="000D3565" w:rsidRDefault="00703CF3" w:rsidP="00D448E4">
            <w:pPr>
              <w:ind w:left="113" w:right="113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0E2277A" w14:textId="77777777" w:rsidR="00703CF3" w:rsidRPr="000D3565" w:rsidRDefault="00703CF3" w:rsidP="00D448E4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F113508" w14:textId="77777777" w:rsidR="00703CF3" w:rsidRPr="000D3565" w:rsidRDefault="00703CF3" w:rsidP="00D448E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2C5935" w14:textId="77777777" w:rsidR="00703CF3" w:rsidRPr="000D3565" w:rsidRDefault="00703CF3" w:rsidP="00D448E4">
            <w:pPr>
              <w:ind w:firstLine="174"/>
              <w:rPr>
                <w:rFonts w:ascii="Calibri" w:hAnsi="Calibri" w:cs="Calibri"/>
                <w:b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WIEDZA – absolwent ZNA I ROZUMIE</w:t>
            </w:r>
          </w:p>
        </w:tc>
      </w:tr>
      <w:tr w:rsidR="00703CF3" w:rsidRPr="000D3565" w14:paraId="456D289D" w14:textId="77777777" w:rsidTr="00D448E4">
        <w:trPr>
          <w:trHeight w:val="854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4499E41C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P7U_W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5ED0E75A" w14:textId="59B07555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w pogłębiony sposób wybrane fakty, teorie, metody oraz złożone zależności między nimi, także w powiązaniu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 xml:space="preserve">innymi dziedzinami </w:t>
            </w:r>
          </w:p>
          <w:p w14:paraId="0F485817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65682F83" w14:textId="714F5BFD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różnorodne, złożone uwarunkowania i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aksjologiczny kontekst prowadzonej działalności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3A787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666ED84E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</w:p>
        </w:tc>
      </w:tr>
      <w:tr w:rsidR="00703CF3" w:rsidRPr="000D3565" w14:paraId="4D664A9F" w14:textId="77777777" w:rsidTr="00D448E4">
        <w:trPr>
          <w:trHeight w:val="1155"/>
        </w:trPr>
        <w:tc>
          <w:tcPr>
            <w:tcW w:w="1418" w:type="dxa"/>
            <w:textDirection w:val="btLr"/>
          </w:tcPr>
          <w:p w14:paraId="07BBE7AE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P7S_WG</w:t>
            </w:r>
          </w:p>
          <w:p w14:paraId="4EB3AD1E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 xml:space="preserve">Zakres i głębia - kompletność perspektywy </w:t>
            </w:r>
          </w:p>
          <w:p w14:paraId="5E05267F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poznawczej i zależności</w:t>
            </w:r>
          </w:p>
        </w:tc>
        <w:tc>
          <w:tcPr>
            <w:tcW w:w="3543" w:type="dxa"/>
          </w:tcPr>
          <w:p w14:paraId="06A2C4BC" w14:textId="7B627AF4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 xml:space="preserve">w pogłębionym stopniu - wybrane fakty, obiekty i zjawiska oraz dotyczące ich metody i teorie wyjaśniające złożone zależności między nimi, stanowiące zaawansowaną wiedzę ogólną z zakresu dyscyplin naukowych lub artystycznych tworzących podstawy teoretyczne, uporządkowaną i podbudowaną teoretycznie wiedzę obejmującą kluczowe zagadnienia oraz wybrane zagadnienia z zakresu zaawansowanej wiedzy szczegółowej - właściwe dla programu studiów, a w przypadku studiów o profilu praktycznym - również </w:t>
            </w:r>
            <w:r w:rsidRPr="000D3565">
              <w:rPr>
                <w:rFonts w:ascii="Calibri" w:hAnsi="Calibri" w:cs="Calibri"/>
                <w:sz w:val="20"/>
                <w:szCs w:val="20"/>
              </w:rPr>
              <w:lastRenderedPageBreak/>
              <w:t>zastosowania praktyczne tej wiedzy w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 xml:space="preserve">działalności zawodowej związanej z ich kierunkiem </w:t>
            </w:r>
          </w:p>
          <w:p w14:paraId="2D6217AC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2732DDE1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główne tendencje rozwojowe dyscyplin naukowych lub artystycznych, do których jest przyporządkowany kierunek studiów - w przypadku studiów o profilu ogólnoakademickim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6576C3A6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lastRenderedPageBreak/>
              <w:t>K_W01</w:t>
            </w:r>
          </w:p>
          <w:p w14:paraId="183C9904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7C6DC88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3074272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88CDE9D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K_W02</w:t>
            </w:r>
          </w:p>
          <w:p w14:paraId="2F4506A7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F671514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0A06D5E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5908577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K_W03</w:t>
            </w:r>
          </w:p>
          <w:p w14:paraId="045D09AA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04873A9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689D702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K_W04</w:t>
            </w:r>
          </w:p>
          <w:p w14:paraId="210A65E9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6F45903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70798DE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21" w:type="dxa"/>
          </w:tcPr>
          <w:p w14:paraId="498028C8" w14:textId="04B08EFD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lastRenderedPageBreak/>
              <w:t>metody postępowania dietetycznego i diagnostycznego w różnych stanach fizjologicznych i</w:t>
            </w:r>
            <w:r w:rsidR="00C175C5" w:rsidRPr="00E2296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22967">
              <w:rPr>
                <w:rFonts w:ascii="Calibri" w:hAnsi="Calibri" w:cs="Calibri"/>
                <w:sz w:val="20"/>
                <w:szCs w:val="20"/>
              </w:rPr>
              <w:t>patologicznych oraz w różnych grupach populacyjnych</w:t>
            </w:r>
          </w:p>
          <w:p w14:paraId="7FED6CB6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270785A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efekty nadmiernego oraz niedoborowego spożycia poszczególnych składników pokarmowych, w tym bioaktywnych i w poszczególnych jednostkach chorobowych oraz grupach populacyjnych</w:t>
            </w:r>
          </w:p>
          <w:p w14:paraId="3FC606D0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B00258B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FAD0004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zagadnienia z zakresu psychologii społecznej i klinicznej oraz zagadnienia związane z wpływem różnych czynników na zaburzenia żywieniowe</w:t>
            </w:r>
          </w:p>
          <w:p w14:paraId="57B26577" w14:textId="77777777" w:rsidR="00E22967" w:rsidRDefault="00E22967" w:rsidP="00D448E4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2515BF1A" w14:textId="3C670833" w:rsidR="00703CF3" w:rsidRPr="00E22967" w:rsidRDefault="00703CF3" w:rsidP="00D448E4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zasady i metody prowadzenia prac badawczych oraz doświadczeń z</w:t>
            </w:r>
            <w:r w:rsidR="00DF0AF7" w:rsidRP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E22967">
              <w:rPr>
                <w:rFonts w:ascii="Calibri" w:hAnsi="Calibri" w:cs="Calibri"/>
                <w:sz w:val="20"/>
                <w:szCs w:val="20"/>
              </w:rPr>
              <w:t>udziałem ludzi bądź zwierząt doświadczalnych w zakresie dietoprofilaktyki i dietoterapii oraz sposoby interpretacji wyników</w:t>
            </w:r>
          </w:p>
          <w:p w14:paraId="4E511399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769B58B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3CF3" w:rsidRPr="000D3565" w14:paraId="298D2504" w14:textId="77777777" w:rsidTr="00D448E4">
        <w:trPr>
          <w:trHeight w:val="975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68498748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P7S_WK</w:t>
            </w:r>
          </w:p>
          <w:p w14:paraId="67D7C6F8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Kontekst</w:t>
            </w:r>
          </w:p>
          <w:p w14:paraId="5BF914EC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/ uwarunkowania, skutki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7DA49319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 xml:space="preserve">fundamentalne dylematy współczesnej cywilizacji </w:t>
            </w:r>
          </w:p>
          <w:p w14:paraId="2DAC1F78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3F3FFBF6" w14:textId="72DB1FAA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ekonomiczne, prawne, etyczne i inne uwarunkowania różnych rodzajów działalności zawodowej związanej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 xml:space="preserve">kierunkiem studiów, w tym zasady ochrony własności przemysłowej i prawa autorskiego </w:t>
            </w:r>
          </w:p>
          <w:p w14:paraId="14B1DD25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067D8094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podstawowe zasady tworzenia i rozwoju różnych form przedsiębiorczości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17BA60B8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K_W05</w:t>
            </w:r>
          </w:p>
          <w:p w14:paraId="1E0855F3" w14:textId="77777777" w:rsidR="006308BD" w:rsidRPr="00E22967" w:rsidRDefault="006308BD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04AC751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FCD6064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K_W06</w:t>
            </w:r>
          </w:p>
          <w:p w14:paraId="64F7C0BB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FA9AF10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BADA637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FCE8F08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251F3E8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K_W07</w:t>
            </w:r>
          </w:p>
          <w:p w14:paraId="6D12021D" w14:textId="193BE9C8" w:rsidR="00703CF3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A846AD6" w14:textId="77777777" w:rsidR="00E22967" w:rsidRPr="00E22967" w:rsidRDefault="00E22967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6E7F24B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K_W08</w:t>
            </w:r>
          </w:p>
          <w:p w14:paraId="6B47067A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1ED0715B" w14:textId="1A925D83" w:rsidR="00703CF3" w:rsidRPr="00E22967" w:rsidRDefault="00703CF3" w:rsidP="00D448E4">
            <w:pPr>
              <w:tabs>
                <w:tab w:val="left" w:pos="1865"/>
              </w:tabs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współczesne problemy związane z zastosowaniem leczenia żywieniowego oraz żywienia w specjalistycznych placówkach opieki zdrowotnej</w:t>
            </w:r>
            <w:r w:rsidR="00C175C5" w:rsidRPr="00E2296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2296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D996D6D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207BF5F" w14:textId="7213962C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wybrane zagadnienia etyczne, prawne, ekonomiczne i społeczne, niezbędne w podejmowaniu i prowadzeniu działalności dietetycznej, jak również związane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E22967">
              <w:rPr>
                <w:rFonts w:ascii="Calibri" w:hAnsi="Calibri" w:cs="Calibri"/>
                <w:sz w:val="20"/>
                <w:szCs w:val="20"/>
              </w:rPr>
              <w:t>pracą dietetyka w szpitalach, zakładach opieki długoterminowej i w pracy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E22967">
              <w:rPr>
                <w:rFonts w:ascii="Calibri" w:hAnsi="Calibri" w:cs="Calibri"/>
                <w:sz w:val="20"/>
                <w:szCs w:val="20"/>
              </w:rPr>
              <w:t xml:space="preserve">pacjentem indywidualnym </w:t>
            </w:r>
          </w:p>
          <w:p w14:paraId="3E457202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933900B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uwarunkowania tworzenia i prowadzenia indywidualnej praktyki dietetycznej</w:t>
            </w:r>
          </w:p>
          <w:p w14:paraId="1A29BD41" w14:textId="74751C41" w:rsidR="00703CF3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BC9D6A2" w14:textId="77777777" w:rsidR="00E22967" w:rsidRPr="00E22967" w:rsidRDefault="00E22967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E4E367C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 xml:space="preserve">zasady przygotowywania i pisania prac naukowych oraz metody zdobywania najnowszych informacji naukowych z wykorzystaniem zasad z zakresu ochrony własności intelektualnej i prawa autorskiego </w:t>
            </w:r>
          </w:p>
        </w:tc>
      </w:tr>
      <w:tr w:rsidR="00703CF3" w:rsidRPr="000D3565" w14:paraId="6051BF07" w14:textId="77777777" w:rsidTr="00D448E4">
        <w:trPr>
          <w:trHeight w:val="4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26D1C87F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90572E6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115B553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DA0DD6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UMIEJĘTNOŚCI – absolwent POTRAFI</w:t>
            </w:r>
          </w:p>
        </w:tc>
      </w:tr>
      <w:tr w:rsidR="00703CF3" w:rsidRPr="000D3565" w14:paraId="21B3B646" w14:textId="77777777" w:rsidTr="00D448E4">
        <w:trPr>
          <w:trHeight w:val="1785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3B1A6C26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P7U_U</w:t>
            </w:r>
          </w:p>
          <w:p w14:paraId="7FB3CA43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2F637217" w14:textId="27226F3F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wykonywać zadania oraz formułować i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rozwiązywać problemy,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wykorzystaniem nowej wiedzy, także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 xml:space="preserve">innych dziedzin </w:t>
            </w:r>
          </w:p>
          <w:p w14:paraId="151C98AD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0519E0CB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 xml:space="preserve">samodzielnie planować własne uczenie się przez całe życie i ukierunkowywać innych w tym zakresie </w:t>
            </w:r>
          </w:p>
          <w:p w14:paraId="4CD18B36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DD66AB0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komunikować się ze zróżnicowanymi kręgami odbiorców, odpowiednio uzasadniać stanowiska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C7B422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19566029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</w:p>
        </w:tc>
      </w:tr>
      <w:tr w:rsidR="00703CF3" w:rsidRPr="000D3565" w14:paraId="7F6F690F" w14:textId="77777777" w:rsidTr="00D448E4">
        <w:trPr>
          <w:trHeight w:val="842"/>
        </w:trPr>
        <w:tc>
          <w:tcPr>
            <w:tcW w:w="1418" w:type="dxa"/>
            <w:textDirection w:val="btLr"/>
          </w:tcPr>
          <w:p w14:paraId="066469CF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P7S_UW</w:t>
            </w:r>
          </w:p>
          <w:p w14:paraId="553BDD86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Wykorzystanie wiedzy</w:t>
            </w:r>
          </w:p>
          <w:p w14:paraId="74AE47C6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 xml:space="preserve">/ rozwiązywane problemy </w:t>
            </w:r>
          </w:p>
          <w:p w14:paraId="5D047EEC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i wykonywane zadania</w:t>
            </w:r>
          </w:p>
        </w:tc>
        <w:tc>
          <w:tcPr>
            <w:tcW w:w="3543" w:type="dxa"/>
          </w:tcPr>
          <w:p w14:paraId="108617A7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 xml:space="preserve">wykorzystywać posiadaną wiedzę </w:t>
            </w:r>
          </w:p>
          <w:p w14:paraId="03461513" w14:textId="2A3CFF3D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- formułować i rozwiązywać złożone i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nietypowe problemy oraz innowacyjnie wykonywać zadania w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nieprzewidywalnych warunkach przez:</w:t>
            </w:r>
          </w:p>
          <w:p w14:paraId="36CC0E0A" w14:textId="7AC8079A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— właściwy dobór źródeł i informacji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nich pochodzących, dokonywanie oceny,</w:t>
            </w:r>
            <w:r w:rsidR="00E2296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krytycznej analizy, syntezy, twórczej interpretacji i prezentacji tych informacji,</w:t>
            </w:r>
          </w:p>
          <w:p w14:paraId="4D43541F" w14:textId="42F65CA2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— dobór oraz stosowanie właściwych metod i narzędzi, w tym zaawansowanych</w:t>
            </w:r>
            <w:r w:rsidR="00E2296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technik informacyjno-komunikacyjnych,</w:t>
            </w:r>
          </w:p>
          <w:p w14:paraId="2AFF15D6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— przystosowanie istniejących lub opracowanie nowych metod i narzędzi</w:t>
            </w:r>
          </w:p>
          <w:p w14:paraId="16F56DCA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608196F4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 xml:space="preserve">wykorzystywać posiadaną wiedzę </w:t>
            </w:r>
          </w:p>
          <w:p w14:paraId="6688EDCC" w14:textId="14734BD4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- formułować i rozwiązywać problemy oraz wykonywać zadania typowe dla działalności zawodowej związanej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kierunkiem studiów - w przypadku studiów o profilu praktycznym</w:t>
            </w:r>
          </w:p>
          <w:p w14:paraId="2E179F2D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5B4242AF" w14:textId="37410E33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formułować i testować hipotezy związane z prostymi problemami badawczymi - w przypadku studiów o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profilu ogólnoakademickim</w:t>
            </w:r>
          </w:p>
          <w:p w14:paraId="18051C67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71F5351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formułować i testować hipotezy związane z prostymi problemami wdrożeniowymi - w przypadku studiów o profilu praktycznym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27CC113C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K_U01</w:t>
            </w:r>
          </w:p>
          <w:p w14:paraId="5ABDF739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4C22A09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7D37D6C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77F967D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K_U02</w:t>
            </w:r>
          </w:p>
          <w:p w14:paraId="34BD15B9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9529084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F7EF28A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42B8920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K_U03</w:t>
            </w:r>
          </w:p>
          <w:p w14:paraId="3538672B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FDAAE98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66B7F01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4F4169D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314694A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K_U04</w:t>
            </w:r>
          </w:p>
          <w:p w14:paraId="31181712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439E98E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CC1A229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8AA9E60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48AA1AA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568D9F6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K_U05</w:t>
            </w:r>
          </w:p>
          <w:p w14:paraId="027E9F18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EA9FE56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A8EFFEF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AFD6ABD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21" w:type="dxa"/>
          </w:tcPr>
          <w:p w14:paraId="36F49241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wykorzystywać posiadaną wiedzę do rozwiązywania złożonych problemów dotyczących dietoprofilaktyki i dietoterapii różnych schorzeń oraz problemów zdrowia publicznego</w:t>
            </w:r>
          </w:p>
          <w:p w14:paraId="5F9B86ED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941E97" w14:textId="661A15A9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formułować i weryfikować hipotezy badawcze związane z</w:t>
            </w:r>
            <w:r w:rsidR="00DF0AF7" w:rsidRPr="00E2296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22967">
              <w:rPr>
                <w:rFonts w:ascii="Calibri" w:hAnsi="Calibri" w:cs="Calibri"/>
                <w:sz w:val="20"/>
                <w:szCs w:val="20"/>
              </w:rPr>
              <w:t xml:space="preserve">problemami dotyczącymi dietoprofilaktyki i dietoterapii schorzeń żywieniowo-zależnych </w:t>
            </w:r>
          </w:p>
          <w:p w14:paraId="096687A9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D6F1B29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A71D9A5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umiejętnie wyszukiwać, analizować, interpretować i przedstawiać zdobyte informacje z zakresu oceny jakości preparatów dietetycznych i suplementów diety oraz ich stosowania w żywieniu różnych grup populacyjnych</w:t>
            </w:r>
          </w:p>
          <w:p w14:paraId="2CB78268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712A61A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17AF083" w14:textId="3A6C9C28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podejmować działania dotyczące doboru metod, technik, narzędzi w</w:t>
            </w:r>
            <w:r w:rsidR="00DF0AF7" w:rsidRP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E22967">
              <w:rPr>
                <w:rFonts w:ascii="Calibri" w:hAnsi="Calibri" w:cs="Calibri"/>
                <w:sz w:val="20"/>
                <w:szCs w:val="20"/>
              </w:rPr>
              <w:t>tym zaawansowanych metod informatycznych i statystycznych do rozwiązywania problem</w:t>
            </w:r>
            <w:r w:rsidR="00993070" w:rsidRPr="00E22967">
              <w:rPr>
                <w:rFonts w:ascii="Calibri" w:hAnsi="Calibri" w:cs="Calibri"/>
                <w:sz w:val="20"/>
                <w:szCs w:val="20"/>
              </w:rPr>
              <w:t>ów dietetycznych</w:t>
            </w:r>
            <w:r w:rsidRPr="00E22967">
              <w:rPr>
                <w:rFonts w:ascii="Calibri" w:hAnsi="Calibri" w:cs="Calibri"/>
                <w:sz w:val="20"/>
                <w:szCs w:val="20"/>
              </w:rPr>
              <w:t xml:space="preserve"> w żywieniu szpitalnym, sanatoryjnym, domach opieki, przedszkolach i indywidualnej praktyce dietetycznej</w:t>
            </w:r>
            <w:r w:rsidR="00C175C5" w:rsidRPr="00E2296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469ACDB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5190A2E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CA8382A" w14:textId="30EBB15F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realizować działania z zakresu planowania żywienia dla osób z</w:t>
            </w:r>
            <w:r w:rsidR="00DF0AF7" w:rsidRP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E22967">
              <w:rPr>
                <w:rFonts w:ascii="Calibri" w:hAnsi="Calibri" w:cs="Calibri"/>
                <w:sz w:val="20"/>
                <w:szCs w:val="20"/>
              </w:rPr>
              <w:t>uwzględnieniem indywidulanego zapotrzebowania oraz stanu zdrowia</w:t>
            </w:r>
          </w:p>
          <w:p w14:paraId="4C7F789A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1428183" w14:textId="77777777" w:rsidR="00703CF3" w:rsidRPr="00E22967" w:rsidRDefault="00703CF3" w:rsidP="00D448E4">
            <w:pPr>
              <w:rPr>
                <w:rFonts w:ascii="Calibri" w:hAnsi="Calibri" w:cs="Calibri"/>
                <w:strike/>
                <w:sz w:val="20"/>
                <w:szCs w:val="20"/>
              </w:rPr>
            </w:pPr>
          </w:p>
        </w:tc>
      </w:tr>
      <w:tr w:rsidR="00703CF3" w:rsidRPr="000D3565" w14:paraId="4EE0CB36" w14:textId="77777777" w:rsidTr="00D448E4">
        <w:trPr>
          <w:trHeight w:val="945"/>
        </w:trPr>
        <w:tc>
          <w:tcPr>
            <w:tcW w:w="1418" w:type="dxa"/>
            <w:textDirection w:val="btLr"/>
          </w:tcPr>
          <w:p w14:paraId="701E68EB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P7S_UK</w:t>
            </w:r>
          </w:p>
          <w:p w14:paraId="59AC04F8" w14:textId="1505765C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Komunikowanie się -</w:t>
            </w:r>
            <w:r w:rsidR="00C175C5" w:rsidRPr="000D3565">
              <w:rPr>
                <w:rFonts w:ascii="Calibri" w:hAnsi="Calibri" w:cs="Calibri"/>
                <w:i/>
                <w:sz w:val="16"/>
                <w:szCs w:val="18"/>
              </w:rPr>
              <w:t xml:space="preserve"> </w:t>
            </w: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odbieranie i tworzenie wypowiedzi, upowszechnianie wiedzy w środowisku naukowym i posługiwanie się językiem obcym</w:t>
            </w:r>
          </w:p>
        </w:tc>
        <w:tc>
          <w:tcPr>
            <w:tcW w:w="3543" w:type="dxa"/>
          </w:tcPr>
          <w:p w14:paraId="374772D7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komunikować się na tematy specjalistyczne ze zróżnicowanymi kręgami odbiorców</w:t>
            </w:r>
          </w:p>
          <w:p w14:paraId="4B0D664A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5C1A09F6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lastRenderedPageBreak/>
              <w:t>prowadzić debatę</w:t>
            </w:r>
          </w:p>
          <w:p w14:paraId="6DFCFD7A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D952CBB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posługiwać się językiem obcym na poziomie B2+ Europejskiego Systemu Opisu Kształcenia Językowego oraz specjalistyczną terminologią</w:t>
            </w:r>
          </w:p>
          <w:p w14:paraId="7EE1BBB3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8" w:type="dxa"/>
          </w:tcPr>
          <w:p w14:paraId="34EAC3F4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lastRenderedPageBreak/>
              <w:t>K_U06</w:t>
            </w:r>
          </w:p>
          <w:p w14:paraId="2D6C4048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CEADF6D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21" w:type="dxa"/>
          </w:tcPr>
          <w:p w14:paraId="498A2732" w14:textId="77777777" w:rsidR="00703CF3" w:rsidRPr="00E22967" w:rsidRDefault="00703CF3" w:rsidP="0071262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komunikować się w języku polskim i języku obcym (na poziomie B2+ europejskiego systemu opisu kształcenia językowego) na tematy specjalistyczne związane z dietoprofilaktyką i dietoterapią schorzeń dietozależnych (żywieniowozależnych)</w:t>
            </w:r>
          </w:p>
          <w:p w14:paraId="540E97C2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</w:tr>
      <w:tr w:rsidR="00703CF3" w:rsidRPr="000D3565" w14:paraId="56CEB11E" w14:textId="77777777" w:rsidTr="00D448E4">
        <w:trPr>
          <w:trHeight w:val="1365"/>
        </w:trPr>
        <w:tc>
          <w:tcPr>
            <w:tcW w:w="1418" w:type="dxa"/>
            <w:textDirection w:val="btLr"/>
          </w:tcPr>
          <w:p w14:paraId="20E0B960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P7S_UO</w:t>
            </w:r>
          </w:p>
          <w:p w14:paraId="68345AC9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Organizacja pracy/ planowanie i praca zespołowa</w:t>
            </w:r>
          </w:p>
        </w:tc>
        <w:tc>
          <w:tcPr>
            <w:tcW w:w="3543" w:type="dxa"/>
          </w:tcPr>
          <w:p w14:paraId="3B8BB2BA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kierować pracą zespołu</w:t>
            </w:r>
          </w:p>
          <w:p w14:paraId="79545E03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34A78E21" w14:textId="01CA4A24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współdziałać z innymi osobami w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ramach prac zespołowych i podejmować wiodącą rolę w zespołach</w:t>
            </w:r>
          </w:p>
          <w:p w14:paraId="1B045757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09765CC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K_U07</w:t>
            </w:r>
          </w:p>
        </w:tc>
        <w:tc>
          <w:tcPr>
            <w:tcW w:w="6921" w:type="dxa"/>
          </w:tcPr>
          <w:p w14:paraId="1B28F7A3" w14:textId="5743307A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kierować pracą zespołu i/lub współpracować z innymi osobami w</w:t>
            </w:r>
            <w:r w:rsidR="00DF0AF7" w:rsidRP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E22967">
              <w:rPr>
                <w:rFonts w:ascii="Calibri" w:hAnsi="Calibri" w:cs="Calibri"/>
                <w:sz w:val="20"/>
                <w:szCs w:val="20"/>
              </w:rPr>
              <w:t>pracach zespołowych w zakresie planowania poradnictwa dietetycznego oraz w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E22967">
              <w:rPr>
                <w:rFonts w:ascii="Calibri" w:hAnsi="Calibri" w:cs="Calibri"/>
                <w:sz w:val="20"/>
                <w:szCs w:val="20"/>
              </w:rPr>
              <w:t xml:space="preserve">działaniach profilaktycznych i terapeutycznych </w:t>
            </w:r>
          </w:p>
          <w:p w14:paraId="0DB0E85B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</w:tr>
      <w:tr w:rsidR="00703CF3" w:rsidRPr="000D3565" w14:paraId="2884BA51" w14:textId="77777777" w:rsidTr="00D448E4">
        <w:trPr>
          <w:trHeight w:val="1608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526D9F5E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P7S_UU</w:t>
            </w:r>
          </w:p>
          <w:p w14:paraId="5287C053" w14:textId="77777777" w:rsidR="00703CF3" w:rsidRPr="000D3565" w:rsidRDefault="00703CF3" w:rsidP="00D448E4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Uczenie się/planowanie własnego rozwoju i rozwoju innych osób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3CEA0E90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samodzielnie planować i realizować własne uczenie się przez całe życie i ukierunkowywać innych w tym zakresie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7A3D7F0E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K_U08</w:t>
            </w:r>
          </w:p>
          <w:p w14:paraId="244026A3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4C16FA14" w14:textId="773628DC" w:rsidR="00703CF3" w:rsidRPr="00E22967" w:rsidRDefault="00703CF3" w:rsidP="00D448E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samodzielnie planować i realizować rozwój własny lub członków zespołu dietetycznego poprzez uznanie znaczenia wiedzy w życiu zawodowym</w:t>
            </w:r>
            <w:r w:rsidR="00C175C5" w:rsidRPr="00E2296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22967">
              <w:rPr>
                <w:rFonts w:ascii="Calibri" w:hAnsi="Calibri" w:cs="Calibri"/>
                <w:sz w:val="20"/>
                <w:szCs w:val="20"/>
              </w:rPr>
              <w:t xml:space="preserve">oraz jej ciągłego aktualizowania </w:t>
            </w:r>
          </w:p>
        </w:tc>
      </w:tr>
      <w:tr w:rsidR="00703CF3" w:rsidRPr="000D3565" w14:paraId="5E473F02" w14:textId="77777777" w:rsidTr="00D448E4">
        <w:trPr>
          <w:cantSplit/>
          <w:trHeight w:val="4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06EC823B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A4CCBE1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F36444A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E6A4A5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KOMPETENCJE – absolwent JEST GOTÓW DO</w:t>
            </w:r>
          </w:p>
        </w:tc>
      </w:tr>
      <w:tr w:rsidR="00703CF3" w:rsidRPr="000D3565" w14:paraId="511F49DE" w14:textId="77777777" w:rsidTr="00D448E4">
        <w:trPr>
          <w:cantSplit/>
          <w:trHeight w:val="1860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6E490D3C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P7U_K</w:t>
            </w:r>
          </w:p>
          <w:p w14:paraId="038DAB04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6CE66170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 xml:space="preserve">tworzenia i rozwijania wzorów właściwego postępowania w środowisku pracy i życia </w:t>
            </w:r>
          </w:p>
          <w:p w14:paraId="5D34ED3D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527E1832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 xml:space="preserve">podejmowania inicjatyw, krytycznej oceny siebie oraz zespołów i organizacji, w których uczestniczy </w:t>
            </w:r>
          </w:p>
          <w:p w14:paraId="4A732A9A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3F363A20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 xml:space="preserve">przewodzenia grupie i ponoszenia odpowiedzialności za nią </w:t>
            </w:r>
          </w:p>
          <w:p w14:paraId="1E60B1D9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938B99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7D5F6E81" w14:textId="77777777" w:rsidR="00703CF3" w:rsidRPr="000D3565" w:rsidRDefault="00703CF3" w:rsidP="00D448E4">
            <w:pPr>
              <w:rPr>
                <w:rFonts w:ascii="Calibri" w:hAnsi="Calibri" w:cs="Calibri"/>
              </w:rPr>
            </w:pPr>
          </w:p>
        </w:tc>
      </w:tr>
      <w:tr w:rsidR="00703CF3" w:rsidRPr="000D3565" w14:paraId="5D1C07AA" w14:textId="77777777" w:rsidTr="00D448E4">
        <w:trPr>
          <w:cantSplit/>
          <w:trHeight w:val="1134"/>
        </w:trPr>
        <w:tc>
          <w:tcPr>
            <w:tcW w:w="1418" w:type="dxa"/>
            <w:textDirection w:val="btLr"/>
          </w:tcPr>
          <w:p w14:paraId="38619EFE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P7S_KK</w:t>
            </w:r>
          </w:p>
          <w:p w14:paraId="141D4BD8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Oceny/krytyczne podejście</w:t>
            </w:r>
          </w:p>
        </w:tc>
        <w:tc>
          <w:tcPr>
            <w:tcW w:w="3543" w:type="dxa"/>
          </w:tcPr>
          <w:p w14:paraId="42F36194" w14:textId="165EEF6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krytycznej oceny posiadanej wiedzy i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odbieranych treści</w:t>
            </w:r>
          </w:p>
          <w:p w14:paraId="0DF348E1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27CE6D58" w14:textId="11092174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uznawania znaczenia wiedzy w rozwiązywaniu problemów poznawczych i praktycznych oraz zasięgania opinii ekspertów w przypadku trudności z</w:t>
            </w:r>
            <w:r w:rsidR="00E22967">
              <w:rPr>
                <w:rFonts w:ascii="Calibri" w:hAnsi="Calibri" w:cs="Calibri"/>
                <w:sz w:val="20"/>
                <w:szCs w:val="20"/>
              </w:rPr>
              <w:t> </w:t>
            </w:r>
            <w:r w:rsidRPr="000D3565">
              <w:rPr>
                <w:rFonts w:ascii="Calibri" w:hAnsi="Calibri" w:cs="Calibri"/>
                <w:sz w:val="20"/>
                <w:szCs w:val="20"/>
              </w:rPr>
              <w:t>samodzielnym rozwiązaniem problemu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35458630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K_K01</w:t>
            </w:r>
          </w:p>
          <w:p w14:paraId="4739A246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913322C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0787430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80E23BC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K_K02</w:t>
            </w:r>
          </w:p>
        </w:tc>
        <w:tc>
          <w:tcPr>
            <w:tcW w:w="6921" w:type="dxa"/>
          </w:tcPr>
          <w:p w14:paraId="017DDC63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 xml:space="preserve">krytycznej oceny skutków postępowania dietetycznego oraz poszerzania zdobytej wiedzy w zakresie poradnictwa dietetycznego </w:t>
            </w:r>
          </w:p>
          <w:p w14:paraId="547C6375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30060C3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08CF54E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uznawania znaczenia wiedzy w prowadzonej praktyce zawodowej oraz nawiązywania współpracy z ekspertami z zakresu żywienia, dietetyki i medycyny</w:t>
            </w:r>
          </w:p>
          <w:p w14:paraId="3AAB6A5B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3CF3" w:rsidRPr="000D3565" w14:paraId="035CA5CE" w14:textId="77777777" w:rsidTr="00D448E4">
        <w:trPr>
          <w:cantSplit/>
          <w:trHeight w:val="1134"/>
        </w:trPr>
        <w:tc>
          <w:tcPr>
            <w:tcW w:w="1418" w:type="dxa"/>
            <w:textDirection w:val="btLr"/>
          </w:tcPr>
          <w:p w14:paraId="175EEB90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P7S_KO</w:t>
            </w:r>
          </w:p>
          <w:p w14:paraId="2F7FAEE2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Odpowiedzialność/wypełnianie zobowiązań społecznych na rzecz interesu publicznego</w:t>
            </w:r>
          </w:p>
        </w:tc>
        <w:tc>
          <w:tcPr>
            <w:tcW w:w="3543" w:type="dxa"/>
          </w:tcPr>
          <w:p w14:paraId="5064D716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wypełniania zobowiązań społecznych, inspirowania i organizowania działalności na rzecz środowiska społecznego</w:t>
            </w:r>
          </w:p>
          <w:p w14:paraId="479C4FAB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52A92372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inicjowania działań na rzecz interesu publicznego</w:t>
            </w:r>
          </w:p>
          <w:p w14:paraId="3DC19B77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4775EFE8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myślenia i działania w sposób przedsiębiorczy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0D7E25AD" w14:textId="31EEF73A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K_K03</w:t>
            </w:r>
          </w:p>
        </w:tc>
        <w:tc>
          <w:tcPr>
            <w:tcW w:w="6921" w:type="dxa"/>
          </w:tcPr>
          <w:p w14:paraId="0762F8A8" w14:textId="0D6B997A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 xml:space="preserve">prowadzenia praktyki dietetycznej, z uwzględnieniem odpowiedzialności za zdrowie publiczne </w:t>
            </w:r>
          </w:p>
          <w:p w14:paraId="7AE9FE59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DCF9ACF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072E86B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34B1607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298FD7C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2414A19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DC488EE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7C60938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3CF3" w:rsidRPr="000D3565" w14:paraId="7429FACB" w14:textId="77777777" w:rsidTr="00D448E4">
        <w:trPr>
          <w:cantSplit/>
          <w:trHeight w:val="1134"/>
        </w:trPr>
        <w:tc>
          <w:tcPr>
            <w:tcW w:w="1418" w:type="dxa"/>
            <w:textDirection w:val="btLr"/>
          </w:tcPr>
          <w:p w14:paraId="14517813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sz w:val="18"/>
                <w:szCs w:val="18"/>
              </w:rPr>
              <w:t>P7S_KR</w:t>
            </w:r>
          </w:p>
          <w:p w14:paraId="14783923" w14:textId="77777777" w:rsidR="00703CF3" w:rsidRPr="000D3565" w:rsidRDefault="00703CF3" w:rsidP="00D448E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0D3565">
              <w:rPr>
                <w:rFonts w:ascii="Calibri" w:hAnsi="Calibri" w:cs="Calibri"/>
                <w:i/>
                <w:sz w:val="16"/>
                <w:szCs w:val="18"/>
              </w:rPr>
              <w:t>Rola zawodowa/ niezależność i rozwój etosu</w:t>
            </w:r>
          </w:p>
        </w:tc>
        <w:tc>
          <w:tcPr>
            <w:tcW w:w="3543" w:type="dxa"/>
          </w:tcPr>
          <w:p w14:paraId="6334AB16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odpowiedzialnego pełnienia ról zawodowych, z uwzględnieniem zmieniających się potrzeb społecznych, w tym:</w:t>
            </w:r>
          </w:p>
          <w:p w14:paraId="76944DBF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— rozwijania dorobku zawodu,</w:t>
            </w:r>
          </w:p>
          <w:p w14:paraId="327781AA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— podtrzymywania etosu zawodu,</w:t>
            </w:r>
          </w:p>
          <w:p w14:paraId="2DB6122D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D3565">
              <w:rPr>
                <w:rFonts w:ascii="Calibri" w:hAnsi="Calibri" w:cs="Calibri"/>
                <w:sz w:val="20"/>
                <w:szCs w:val="20"/>
              </w:rPr>
              <w:t>— przestrzegania i rozwijania zasad etyki zawodowej oraz działania na rzecz przestrzegania tych zasad</w:t>
            </w:r>
          </w:p>
          <w:p w14:paraId="3CE423C3" w14:textId="77777777" w:rsidR="00703CF3" w:rsidRPr="000D3565" w:rsidRDefault="00703CF3" w:rsidP="00D448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173CBA65" w14:textId="77777777" w:rsidR="00703CF3" w:rsidRPr="00E22967" w:rsidRDefault="00703CF3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K_K04</w:t>
            </w:r>
          </w:p>
        </w:tc>
        <w:tc>
          <w:tcPr>
            <w:tcW w:w="6921" w:type="dxa"/>
          </w:tcPr>
          <w:p w14:paraId="0FC78445" w14:textId="77777777" w:rsidR="00703CF3" w:rsidRPr="00E22967" w:rsidRDefault="00703CF3" w:rsidP="00D448E4">
            <w:pPr>
              <w:rPr>
                <w:rFonts w:ascii="Calibri" w:hAnsi="Calibri" w:cs="Calibri"/>
                <w:sz w:val="20"/>
                <w:szCs w:val="20"/>
              </w:rPr>
            </w:pPr>
            <w:r w:rsidRPr="00E22967">
              <w:rPr>
                <w:rFonts w:ascii="Calibri" w:hAnsi="Calibri" w:cs="Calibri"/>
                <w:sz w:val="20"/>
                <w:szCs w:val="20"/>
              </w:rPr>
              <w:t>odpowiedzialnego pełnienia ról zawodowych, w tym przestrzegania etyki i etosu zawodowego w trakcie prowadzenia prac zawodowych w zakresie praktyki dietetycznej</w:t>
            </w:r>
          </w:p>
        </w:tc>
      </w:tr>
    </w:tbl>
    <w:p w14:paraId="098732A3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22AE587B" w14:textId="77777777" w:rsidR="00AB4B1E" w:rsidRPr="000D3565" w:rsidRDefault="00AB4B1E" w:rsidP="00AB4B1E">
      <w:pPr>
        <w:rPr>
          <w:rFonts w:ascii="Calibri" w:eastAsia="Calibri" w:hAnsi="Calibri" w:cs="Calibri"/>
        </w:rPr>
      </w:pPr>
    </w:p>
    <w:p w14:paraId="1585222E" w14:textId="77777777" w:rsidR="00703CF3" w:rsidRPr="000D3565" w:rsidRDefault="00703CF3" w:rsidP="00AB4B1E">
      <w:pPr>
        <w:rPr>
          <w:rFonts w:ascii="Calibri" w:eastAsia="Calibri" w:hAnsi="Calibri" w:cs="Calibri"/>
        </w:rPr>
        <w:sectPr w:rsidR="00703CF3" w:rsidRPr="000D3565" w:rsidSect="00703CF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F7CFABB" w14:textId="77777777" w:rsidR="00AB4B1E" w:rsidRPr="000D3565" w:rsidRDefault="00AB4B1E" w:rsidP="007C771D">
      <w:pPr>
        <w:pStyle w:val="Akapitzlist"/>
        <w:numPr>
          <w:ilvl w:val="0"/>
          <w:numId w:val="7"/>
        </w:numPr>
        <w:spacing w:line="360" w:lineRule="auto"/>
        <w:ind w:left="391" w:hanging="357"/>
        <w:rPr>
          <w:rFonts w:ascii="Calibri" w:hAnsi="Calibri" w:cs="Calibri"/>
          <w:b/>
          <w:bCs/>
        </w:rPr>
      </w:pPr>
      <w:r w:rsidRPr="000D3565">
        <w:rPr>
          <w:rFonts w:ascii="Calibri" w:hAnsi="Calibri" w:cs="Calibri"/>
          <w:b/>
          <w:bCs/>
        </w:rPr>
        <w:lastRenderedPageBreak/>
        <w:t>Krótki opis koncepcji kształcenia</w:t>
      </w:r>
    </w:p>
    <w:p w14:paraId="68AB9E5D" w14:textId="150A65DD" w:rsidR="00AB4B1E" w:rsidRPr="000D3565" w:rsidRDefault="00AB4B1E" w:rsidP="00AB4B1E">
      <w:pPr>
        <w:spacing w:line="360" w:lineRule="auto"/>
        <w:ind w:firstLine="708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Koncepcja kształcenia na kierunku</w:t>
      </w:r>
      <w:r w:rsidRPr="000D3565">
        <w:rPr>
          <w:rFonts w:ascii="Calibri" w:hAnsi="Calibri" w:cs="Calibri"/>
          <w:i/>
        </w:rPr>
        <w:t xml:space="preserve"> </w:t>
      </w:r>
      <w:r w:rsidRPr="000D3565">
        <w:rPr>
          <w:rFonts w:ascii="Calibri" w:hAnsi="Calibri" w:cs="Calibri"/>
          <w:b/>
        </w:rPr>
        <w:t xml:space="preserve">Dietetyka </w:t>
      </w:r>
      <w:r w:rsidRPr="000D3565">
        <w:rPr>
          <w:rFonts w:ascii="Calibri" w:hAnsi="Calibri" w:cs="Calibri"/>
        </w:rPr>
        <w:t>na drugim stopniu - studia magisterskie o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profilu ogólnoakademickim i zawarte w niej cele wpisują się bezpośrednio w politykę jakości kształcenia realizowaną w SGGW, która wskazuje na ciągłe doskonalenie jakości kształcenia w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oparciu o potrzeby rynku pracy i oczekiwania interesariuszy, w ścisłym związku z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prowadzonymi badaniami naukowymi.</w:t>
      </w:r>
    </w:p>
    <w:p w14:paraId="1AE74C19" w14:textId="007CAE7F" w:rsidR="00AB4B1E" w:rsidRPr="000D3565" w:rsidRDefault="00AB4B1E" w:rsidP="00AB4B1E">
      <w:pPr>
        <w:spacing w:line="360" w:lineRule="auto"/>
        <w:ind w:firstLine="708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  <w:b/>
        </w:rPr>
        <w:t xml:space="preserve">Dietetyka jest interdyscyplinarnym kierunkiem kształcenia </w:t>
      </w:r>
      <w:r w:rsidRPr="000D3565">
        <w:rPr>
          <w:rFonts w:ascii="Calibri" w:hAnsi="Calibri" w:cs="Calibri"/>
        </w:rPr>
        <w:t>przyporządkowanym do dziedziny nauki rolnicze, w dyscyplinie</w:t>
      </w:r>
      <w:r w:rsidRPr="000D3565">
        <w:rPr>
          <w:rFonts w:ascii="Calibri" w:hAnsi="Calibri" w:cs="Calibri"/>
          <w:sz w:val="20"/>
          <w:szCs w:val="20"/>
        </w:rPr>
        <w:t xml:space="preserve"> </w:t>
      </w:r>
      <w:r w:rsidRPr="000D3565">
        <w:rPr>
          <w:rFonts w:ascii="Calibri" w:hAnsi="Calibri" w:cs="Calibri"/>
          <w:i/>
        </w:rPr>
        <w:t xml:space="preserve">technologia żywności i żywienia, </w:t>
      </w:r>
      <w:r w:rsidRPr="000D3565">
        <w:rPr>
          <w:rFonts w:ascii="Calibri" w:hAnsi="Calibri" w:cs="Calibri"/>
        </w:rPr>
        <w:t xml:space="preserve">oraz do dziedziny nauki medyczne i nauki o zdrowiu, w dyscyplinie </w:t>
      </w:r>
      <w:r w:rsidRPr="000D3565">
        <w:rPr>
          <w:rFonts w:ascii="Calibri" w:hAnsi="Calibri" w:cs="Calibri"/>
          <w:i/>
        </w:rPr>
        <w:t>nauki o zdrowiu</w:t>
      </w:r>
      <w:r w:rsidRPr="000D3565">
        <w:rPr>
          <w:rFonts w:ascii="Calibri" w:hAnsi="Calibri" w:cs="Calibri"/>
        </w:rPr>
        <w:t>. Celem kształcenia jest przekazanie wiedzy – w ujęciu holistycznym i interdyscyplinarnym – z zakresu dietetyki,</w:t>
      </w:r>
      <w:r w:rsidR="00006C91">
        <w:rPr>
          <w:rFonts w:ascii="Calibri" w:hAnsi="Calibri" w:cs="Calibri"/>
        </w:rPr>
        <w:t> a </w:t>
      </w:r>
      <w:r w:rsidRPr="000D3565">
        <w:rPr>
          <w:rFonts w:ascii="Calibri" w:hAnsi="Calibri" w:cs="Calibri"/>
        </w:rPr>
        <w:t>w</w:t>
      </w:r>
      <w:r w:rsidR="00006C91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konsekwencji wykształcenie specjalistów z zakresu profilaktyki i terapii dietetycznej chorób powstałych na tle nieprawidłowego żywienia, takich jak: otyłość, cukrzyca, nadciśnienie tętnicze, choroby układu krążenia, choroby autoimmunologiczne, alergie pokarmowe, nowotwory itd., a więc chorób</w:t>
      </w:r>
      <w:r w:rsidR="00006C91">
        <w:rPr>
          <w:rFonts w:ascii="Calibri" w:hAnsi="Calibri" w:cs="Calibri"/>
        </w:rPr>
        <w:t>,</w:t>
      </w:r>
      <w:r w:rsidRPr="000D3565">
        <w:rPr>
          <w:rFonts w:ascii="Calibri" w:hAnsi="Calibri" w:cs="Calibri"/>
        </w:rPr>
        <w:t xml:space="preserve"> </w:t>
      </w:r>
      <w:r w:rsidR="00006C91">
        <w:rPr>
          <w:rFonts w:ascii="Calibri" w:hAnsi="Calibri" w:cs="Calibri"/>
        </w:rPr>
        <w:t>dla</w:t>
      </w:r>
      <w:r w:rsidRPr="000D3565">
        <w:rPr>
          <w:rFonts w:ascii="Calibri" w:hAnsi="Calibri" w:cs="Calibri"/>
        </w:rPr>
        <w:t xml:space="preserve"> których nadal obserwujemy tendencje wzrostowe, zarówno w Polsce, jak i na świecie. Celem studiów jest ponadto przygotowanie studentów/absolwentów do udziału w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realizacji prac badawczych z zakresu dietetyki, jak również aplikowania o granty/projekty badawcze z tego zakresu i kierowania nimi, przy współudziale specjalistów z innych dziedzin.</w:t>
      </w:r>
    </w:p>
    <w:p w14:paraId="365F2DA7" w14:textId="5088E756" w:rsidR="00393319" w:rsidRPr="000D3565" w:rsidRDefault="00AB4B1E" w:rsidP="00006C91">
      <w:pPr>
        <w:spacing w:line="360" w:lineRule="auto"/>
        <w:ind w:firstLine="708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Program studiów II stopnia podzielony jest na cztery semestry. W ramach programu studiów odbywają się wykłady, ćwiczenia seminaryjne, ćwiczenia laboratoryjne, warsztaty oraz praktyki zawodowe. Część zajęć, dzięki przedmiotom kierunkowym, prowadzona jest w</w:t>
      </w:r>
      <w:r w:rsidR="00006C91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systemie modułowym</w:t>
      </w:r>
      <w:r w:rsidRPr="000D3565">
        <w:rPr>
          <w:rFonts w:ascii="Calibri" w:hAnsi="Calibri" w:cs="Calibri"/>
          <w:i/>
        </w:rPr>
        <w:t>.</w:t>
      </w:r>
      <w:r w:rsidRPr="000D3565">
        <w:rPr>
          <w:rFonts w:ascii="Calibri" w:hAnsi="Calibri" w:cs="Calibri"/>
        </w:rPr>
        <w:t xml:space="preserve"> Plan studiów, obejmujący przedmioty podstawowe, humanistyczno-społeczne, kierunkowe oraz fakultatywne pozwala na zdobywanie wiedzy, umiejętności i</w:t>
      </w:r>
      <w:r w:rsidR="00006C91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 xml:space="preserve">kompetencji niezbędnych do przyszłej pracy zawodowej oraz naukowo-badawczej. Wiedza teoretyczna uzupełniana jest umiejętnościami zdobywanymi zarówno w ramach przedmiotów kierunkowych, jak również praktyk zawodowych. Z kolei w ramach przedmiotów fakultatywnych (do wyboru), realizowanych </w:t>
      </w:r>
      <w:r w:rsidR="00E6436D" w:rsidRPr="000D3565">
        <w:rPr>
          <w:rFonts w:ascii="Calibri" w:hAnsi="Calibri" w:cs="Calibri"/>
        </w:rPr>
        <w:t>w</w:t>
      </w:r>
      <w:r w:rsidRPr="000D3565">
        <w:rPr>
          <w:rFonts w:ascii="Calibri" w:hAnsi="Calibri" w:cs="Calibri"/>
        </w:rPr>
        <w:t xml:space="preserve"> semestrze 3, studenci mają możliwość uzupełnienia bądź rozszerzenia wiedzy, własnych zainteresowań naukowych oraz umiejętności poprzez wybór 3 przedmiotów w języku polskim oraz fakultetu w języku angielskim – łączna liczba ECTS = 10).</w:t>
      </w:r>
      <w:r w:rsidRPr="000D3565">
        <w:rPr>
          <w:rFonts w:ascii="Calibri" w:hAnsi="Calibri" w:cs="Calibri"/>
          <w:i/>
        </w:rPr>
        <w:t xml:space="preserve"> </w:t>
      </w:r>
      <w:r w:rsidRPr="000D3565">
        <w:rPr>
          <w:rFonts w:ascii="Calibri" w:hAnsi="Calibri" w:cs="Calibri"/>
        </w:rPr>
        <w:t xml:space="preserve">Pula przedmiotów fakultatywnych jest otwarta i podlega cyklicznym zmianom w zależności od zainteresowań i zgłaszanych potrzeb (sugestii) studentów oraz rozwoju nauki i </w:t>
      </w:r>
      <w:r w:rsidR="00006C91">
        <w:rPr>
          <w:rFonts w:ascii="Calibri" w:hAnsi="Calibri" w:cs="Calibri"/>
        </w:rPr>
        <w:t xml:space="preserve">w </w:t>
      </w:r>
      <w:r w:rsidRPr="000D3565">
        <w:rPr>
          <w:rFonts w:ascii="Calibri" w:hAnsi="Calibri" w:cs="Calibri"/>
        </w:rPr>
        <w:t xml:space="preserve">odpowiedzi na zapotrzebowanie pracodawców </w:t>
      </w:r>
      <w:r w:rsidRPr="000D3565">
        <w:rPr>
          <w:rFonts w:ascii="Calibri" w:hAnsi="Calibri" w:cs="Calibri"/>
        </w:rPr>
        <w:lastRenderedPageBreak/>
        <w:t xml:space="preserve">(interesariuszy zewnętrznych). Uaktualniana lista przedmiotów jest corocznie zatwierdzana przez </w:t>
      </w:r>
      <w:r w:rsidR="00006C91" w:rsidRPr="000D3565">
        <w:rPr>
          <w:rFonts w:ascii="Calibri" w:hAnsi="Calibri" w:cs="Calibri"/>
        </w:rPr>
        <w:t>Radę Programową</w:t>
      </w:r>
      <w:r w:rsidRPr="000D3565">
        <w:rPr>
          <w:rFonts w:ascii="Calibri" w:hAnsi="Calibri" w:cs="Calibri"/>
        </w:rPr>
        <w:t xml:space="preserve">. Ponadto istnieje możliwość udziału studentów w programach wymiany międzynarodowej </w:t>
      </w:r>
      <w:r w:rsidR="00006C91">
        <w:rPr>
          <w:rFonts w:ascii="Calibri" w:hAnsi="Calibri" w:cs="Calibri"/>
        </w:rPr>
        <w:t>na</w:t>
      </w:r>
      <w:r w:rsidRPr="000D3565">
        <w:rPr>
          <w:rFonts w:ascii="Calibri" w:hAnsi="Calibri" w:cs="Calibri"/>
        </w:rPr>
        <w:t xml:space="preserve"> uczelniach partnerskich. Studen</w:t>
      </w:r>
      <w:r w:rsidR="00E6436D" w:rsidRPr="000D3565">
        <w:rPr>
          <w:rFonts w:ascii="Calibri" w:hAnsi="Calibri" w:cs="Calibri"/>
        </w:rPr>
        <w:t xml:space="preserve">ci, w toku studiów poznają </w:t>
      </w:r>
      <w:r w:rsidRPr="000D3565">
        <w:rPr>
          <w:rFonts w:ascii="Calibri" w:hAnsi="Calibri" w:cs="Calibri"/>
        </w:rPr>
        <w:t>specjalistyczne słownictwo zarówno w języku polskim jak i języku angielskim,</w:t>
      </w:r>
      <w:r w:rsidR="00E6436D" w:rsidRPr="000D3565">
        <w:rPr>
          <w:rFonts w:ascii="Calibri" w:hAnsi="Calibri" w:cs="Calibri"/>
        </w:rPr>
        <w:t xml:space="preserve"> co umożliwia</w:t>
      </w:r>
      <w:r w:rsidRPr="000D3565">
        <w:rPr>
          <w:rFonts w:ascii="Calibri" w:hAnsi="Calibri" w:cs="Calibri"/>
        </w:rPr>
        <w:t xml:space="preserve"> im korzystanie z zasobów literatury światowej.</w:t>
      </w:r>
      <w:r w:rsidR="00393319" w:rsidRPr="000D3565">
        <w:rPr>
          <w:rFonts w:ascii="Calibri" w:hAnsi="Calibri" w:cs="Calibri"/>
        </w:rPr>
        <w:t xml:space="preserve"> Studia kończą się obroną pracy magisterskiej.</w:t>
      </w:r>
    </w:p>
    <w:p w14:paraId="7C673FF3" w14:textId="703D343C" w:rsidR="00AB4B1E" w:rsidRPr="000D3565" w:rsidRDefault="00AB4B1E" w:rsidP="00006C91">
      <w:pPr>
        <w:spacing w:line="360" w:lineRule="auto"/>
        <w:ind w:firstLine="709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W trakcie prowadzonych zajęć stosowane są różnorodne metody nauczania, aktywizujące studentów, umożliwiające uzyskanie i rozwinięcie umiejętności cennych z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punktu widzenia kariery zawodowej oraz zdobywanie wiedzy bazującej na aktualnych osiągnięciach naukowych w Polsce i na świecie. Studenci nabywają również praktycznych umiejętności odbywając różnorodne praktyki zawodowe, w tym praktykę edukacyjną w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żłobku, przedszkolu, szkole, oraz praktykę szpitalną, co umożliwia im bezpośredni kontakt z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pacjentem – łącznie 3</w:t>
      </w:r>
      <w:r w:rsidR="00C563F2" w:rsidRPr="000D3565">
        <w:rPr>
          <w:rFonts w:ascii="Calibri" w:hAnsi="Calibri" w:cs="Calibri"/>
        </w:rPr>
        <w:t>10</w:t>
      </w:r>
      <w:r w:rsidRPr="000D3565">
        <w:rPr>
          <w:rFonts w:ascii="Calibri" w:hAnsi="Calibri" w:cs="Calibri"/>
        </w:rPr>
        <w:t xml:space="preserve"> godzin (12 ECTS). Z kolei holistyczne podejście, angażowanie studentów w projekty badacze i edukacyjne pozwala na wykształcenie </w:t>
      </w:r>
      <w:r w:rsidR="00006C91">
        <w:rPr>
          <w:rFonts w:ascii="Calibri" w:hAnsi="Calibri" w:cs="Calibri"/>
        </w:rPr>
        <w:t>w</w:t>
      </w:r>
      <w:r w:rsidRPr="000D3565">
        <w:rPr>
          <w:rFonts w:ascii="Calibri" w:hAnsi="Calibri" w:cs="Calibri"/>
        </w:rPr>
        <w:t xml:space="preserve"> nich postawy odpowiedzialnego i świadomego podejścia do ludzkiego organizmu, jego prawidłowego funkcjonowania oraz odpowiedzialności w zakresie wykonywanego zawodu dietetyka. Dzięki temu absolwenci studiów drugiego stopnia mogą z sukcesem aplikować na stanowiska związane z profilem studiów w wielu instytucjach (ZOZ-y, żłobki, przedszkola, szkoły, szpitale, domy opieki, poradnie żywieniowe i dietetyczne, zakłady żywienia zbiorowego, firmy cateringowe, placówki sportowe itd.) oraz firmach przemysłu spożywczego, a także w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podmiotach zajmujących się edukacją, upowszechnianiem wiedzy oraz promowaniem zachowań prozdrowotnych.</w:t>
      </w:r>
    </w:p>
    <w:p w14:paraId="200D36C7" w14:textId="2554155D" w:rsidR="00AC0442" w:rsidRPr="000D3565" w:rsidRDefault="00AB4B1E" w:rsidP="001730B7">
      <w:pPr>
        <w:spacing w:line="360" w:lineRule="auto"/>
        <w:ind w:firstLine="709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Absolwen</w:t>
      </w:r>
      <w:r w:rsidR="00E6436D" w:rsidRPr="000D3565">
        <w:rPr>
          <w:rFonts w:ascii="Calibri" w:hAnsi="Calibri" w:cs="Calibri"/>
        </w:rPr>
        <w:t>ci</w:t>
      </w:r>
      <w:r w:rsidRPr="000D3565">
        <w:rPr>
          <w:rFonts w:ascii="Calibri" w:hAnsi="Calibri" w:cs="Calibri"/>
        </w:rPr>
        <w:t xml:space="preserve"> studiów drugiego stopnia kierunku Dietetyka ma</w:t>
      </w:r>
      <w:r w:rsidR="00006C91">
        <w:rPr>
          <w:rFonts w:ascii="Calibri" w:hAnsi="Calibri" w:cs="Calibri"/>
        </w:rPr>
        <w:t>ją</w:t>
      </w:r>
      <w:r w:rsidRPr="000D3565">
        <w:rPr>
          <w:rFonts w:ascii="Calibri" w:hAnsi="Calibri" w:cs="Calibri"/>
        </w:rPr>
        <w:t xml:space="preserve"> poszerzoną wiedzę i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 xml:space="preserve">umiejętności w zakresie </w:t>
      </w:r>
      <w:r w:rsidR="00006C91">
        <w:rPr>
          <w:rFonts w:ascii="Calibri" w:hAnsi="Calibri" w:cs="Calibri"/>
        </w:rPr>
        <w:t>dietoterapii</w:t>
      </w:r>
      <w:r w:rsidRPr="000D3565">
        <w:rPr>
          <w:rFonts w:ascii="Calibri" w:hAnsi="Calibri" w:cs="Calibri"/>
        </w:rPr>
        <w:t xml:space="preserve">, poradnictwa żywieniowego i dietetycznego oraz profilaktyki chorób dietozależnych. </w:t>
      </w:r>
      <w:r w:rsidR="00E6436D" w:rsidRPr="000D3565">
        <w:rPr>
          <w:rFonts w:ascii="Calibri" w:hAnsi="Calibri" w:cs="Calibri"/>
        </w:rPr>
        <w:t>Są specjalistami</w:t>
      </w:r>
      <w:r w:rsidRPr="000D3565">
        <w:rPr>
          <w:rFonts w:ascii="Calibri" w:hAnsi="Calibri" w:cs="Calibri"/>
        </w:rPr>
        <w:t xml:space="preserve"> </w:t>
      </w:r>
      <w:r w:rsidR="00E6436D" w:rsidRPr="000D3565">
        <w:rPr>
          <w:rFonts w:ascii="Calibri" w:hAnsi="Calibri" w:cs="Calibri"/>
        </w:rPr>
        <w:t>w zakresie</w:t>
      </w:r>
      <w:r w:rsidRPr="000D3565">
        <w:rPr>
          <w:rFonts w:ascii="Calibri" w:hAnsi="Calibri" w:cs="Calibri"/>
        </w:rPr>
        <w:t xml:space="preserve"> planowania i wdrażania odpowiedniego sposobu żywienia indywidualnego, zbiorowego, szpitalnego dla różnych grup ludności oraz leczenia dietetycznego. Potrafi</w:t>
      </w:r>
      <w:r w:rsidR="00E6436D" w:rsidRPr="000D3565">
        <w:rPr>
          <w:rFonts w:ascii="Calibri" w:hAnsi="Calibri" w:cs="Calibri"/>
        </w:rPr>
        <w:t>ą</w:t>
      </w:r>
      <w:r w:rsidRPr="000D3565">
        <w:rPr>
          <w:rFonts w:ascii="Calibri" w:hAnsi="Calibri" w:cs="Calibri"/>
        </w:rPr>
        <w:t xml:space="preserve"> ponadto zorganizować proces produkcji potraw dietetycznych i nim kierować, prowadzić badania i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edukację z zakresu żywienia i dietetyki oraz dokonać oceny jakości żywności zgodnie z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obowiązującym prawem. Potrafi</w:t>
      </w:r>
      <w:r w:rsidR="00E6436D" w:rsidRPr="000D3565">
        <w:rPr>
          <w:rFonts w:ascii="Calibri" w:hAnsi="Calibri" w:cs="Calibri"/>
        </w:rPr>
        <w:t>ą</w:t>
      </w:r>
      <w:r w:rsidRPr="000D3565">
        <w:rPr>
          <w:rFonts w:ascii="Calibri" w:hAnsi="Calibri" w:cs="Calibri"/>
        </w:rPr>
        <w:t xml:space="preserve"> ocenić sposób żywienia i stan odżywienia pojedynczych osób i grup populacyjnych oraz formułować zalecenia prawidłowego żywienia w celu zapobiegania niedożywieni</w:t>
      </w:r>
      <w:r w:rsidR="00006C91">
        <w:rPr>
          <w:rFonts w:ascii="Calibri" w:hAnsi="Calibri" w:cs="Calibri"/>
        </w:rPr>
        <w:t>u</w:t>
      </w:r>
      <w:r w:rsidRPr="000D3565">
        <w:rPr>
          <w:rFonts w:ascii="Calibri" w:hAnsi="Calibri" w:cs="Calibri"/>
        </w:rPr>
        <w:t>, przekarmieni</w:t>
      </w:r>
      <w:r w:rsidR="00006C91">
        <w:rPr>
          <w:rFonts w:ascii="Calibri" w:hAnsi="Calibri" w:cs="Calibri"/>
        </w:rPr>
        <w:t>u</w:t>
      </w:r>
      <w:r w:rsidRPr="000D3565">
        <w:rPr>
          <w:rFonts w:ascii="Calibri" w:hAnsi="Calibri" w:cs="Calibri"/>
        </w:rPr>
        <w:t>, chor</w:t>
      </w:r>
      <w:r w:rsidR="00006C91">
        <w:rPr>
          <w:rFonts w:ascii="Calibri" w:hAnsi="Calibri" w:cs="Calibri"/>
        </w:rPr>
        <w:t>obom</w:t>
      </w:r>
      <w:r w:rsidRPr="000D3565">
        <w:rPr>
          <w:rFonts w:ascii="Calibri" w:hAnsi="Calibri" w:cs="Calibri"/>
        </w:rPr>
        <w:t xml:space="preserve"> powstały</w:t>
      </w:r>
      <w:r w:rsidR="00006C91">
        <w:rPr>
          <w:rFonts w:ascii="Calibri" w:hAnsi="Calibri" w:cs="Calibri"/>
        </w:rPr>
        <w:t>m</w:t>
      </w:r>
      <w:r w:rsidRPr="000D3565">
        <w:rPr>
          <w:rFonts w:ascii="Calibri" w:hAnsi="Calibri" w:cs="Calibri"/>
        </w:rPr>
        <w:t xml:space="preserve"> na tle nieprawidłowego żywienia. Absolwen</w:t>
      </w:r>
      <w:r w:rsidR="00E6436D" w:rsidRPr="000D3565">
        <w:rPr>
          <w:rFonts w:ascii="Calibri" w:hAnsi="Calibri" w:cs="Calibri"/>
        </w:rPr>
        <w:t>ci</w:t>
      </w:r>
      <w:r w:rsidRPr="000D3565">
        <w:rPr>
          <w:rFonts w:ascii="Calibri" w:hAnsi="Calibri" w:cs="Calibri"/>
        </w:rPr>
        <w:t xml:space="preserve"> studiów drugiego stopnia </w:t>
      </w:r>
      <w:r w:rsidR="00E6436D" w:rsidRPr="000D3565">
        <w:rPr>
          <w:rFonts w:ascii="Calibri" w:hAnsi="Calibri" w:cs="Calibri"/>
        </w:rPr>
        <w:t>są</w:t>
      </w:r>
      <w:r w:rsidRPr="000D3565">
        <w:rPr>
          <w:rFonts w:ascii="Calibri" w:hAnsi="Calibri" w:cs="Calibri"/>
        </w:rPr>
        <w:t xml:space="preserve"> </w:t>
      </w:r>
      <w:r w:rsidR="00E6436D" w:rsidRPr="000D3565">
        <w:rPr>
          <w:rFonts w:ascii="Calibri" w:hAnsi="Calibri" w:cs="Calibri"/>
        </w:rPr>
        <w:t>też przygotowani</w:t>
      </w:r>
      <w:r w:rsidRPr="000D3565">
        <w:rPr>
          <w:rFonts w:ascii="Calibri" w:hAnsi="Calibri" w:cs="Calibri"/>
        </w:rPr>
        <w:t xml:space="preserve"> do pracy z osobami chorymi. Posiada</w:t>
      </w:r>
      <w:r w:rsidR="00006C91">
        <w:rPr>
          <w:rFonts w:ascii="Calibri" w:hAnsi="Calibri" w:cs="Calibri"/>
        </w:rPr>
        <w:t>ją</w:t>
      </w:r>
      <w:r w:rsidRPr="000D3565">
        <w:rPr>
          <w:rFonts w:ascii="Calibri" w:hAnsi="Calibri" w:cs="Calibri"/>
        </w:rPr>
        <w:t xml:space="preserve"> wiedzę i umiejętności pozwalające </w:t>
      </w:r>
      <w:r w:rsidRPr="000D3565">
        <w:rPr>
          <w:rFonts w:ascii="Calibri" w:hAnsi="Calibri" w:cs="Calibri"/>
        </w:rPr>
        <w:lastRenderedPageBreak/>
        <w:t>oferować usługi z obszaru doradztwa eksperckiego, a także posiada</w:t>
      </w:r>
      <w:r w:rsidR="00006C91">
        <w:rPr>
          <w:rFonts w:ascii="Calibri" w:hAnsi="Calibri" w:cs="Calibri"/>
        </w:rPr>
        <w:t>ją</w:t>
      </w:r>
      <w:r w:rsidRPr="000D3565">
        <w:rPr>
          <w:rFonts w:ascii="Calibri" w:hAnsi="Calibri" w:cs="Calibri"/>
        </w:rPr>
        <w:t xml:space="preserve"> umiejętność kierowania zespołami ludzi oraz placówkami terapeutycznymi i doradczymi</w:t>
      </w:r>
      <w:r w:rsidR="001730B7" w:rsidRPr="000D3565">
        <w:rPr>
          <w:rFonts w:ascii="Calibri" w:hAnsi="Calibri" w:cs="Calibri"/>
        </w:rPr>
        <w:t xml:space="preserve"> z zakresu dietetyki</w:t>
      </w:r>
      <w:r w:rsidRPr="000D3565">
        <w:rPr>
          <w:rFonts w:ascii="Calibri" w:hAnsi="Calibri" w:cs="Calibri"/>
        </w:rPr>
        <w:t xml:space="preserve">. </w:t>
      </w:r>
    </w:p>
    <w:p w14:paraId="35FB408B" w14:textId="5B523473" w:rsidR="00AB4B1E" w:rsidRPr="000D3565" w:rsidRDefault="00AB4B1E" w:rsidP="00AB4B1E">
      <w:pPr>
        <w:tabs>
          <w:tab w:val="left" w:pos="426"/>
        </w:tabs>
        <w:spacing w:line="360" w:lineRule="auto"/>
        <w:jc w:val="both"/>
        <w:rPr>
          <w:rFonts w:ascii="Calibri" w:hAnsi="Calibri" w:cs="Calibri"/>
          <w:highlight w:val="yellow"/>
        </w:rPr>
      </w:pPr>
      <w:r w:rsidRPr="000D3565">
        <w:rPr>
          <w:rFonts w:ascii="Calibri" w:hAnsi="Calibri" w:cs="Calibri"/>
        </w:rPr>
        <w:tab/>
      </w:r>
      <w:r w:rsidRPr="000D3565">
        <w:rPr>
          <w:rFonts w:ascii="Calibri" w:hAnsi="Calibri" w:cs="Calibri"/>
        </w:rPr>
        <w:tab/>
        <w:t>Koncepcja kształcenia zakłada, że student, a następnie absolwent II stopnia kierunku Dietetyka jest przygotowany w stopniu zawansowanym do realizacji prac badawczych, potrafi formułować i testować hipotezy badawcze związane z problemami z zakresu dietetyki i nauk pokrewnych oraz potrafi wykorzystać zdobyte umiejętności w dostosowaniu się do potrzeb rynku pracy. Jest ponadto przygotowany do podjęcia pracy w instytucjach naukowo-badawczych oraz studiów III stopnia (</w:t>
      </w:r>
      <w:r w:rsidR="002A40F4">
        <w:rPr>
          <w:rFonts w:ascii="Calibri" w:hAnsi="Calibri" w:cs="Calibri"/>
        </w:rPr>
        <w:t>szkoła doktorska</w:t>
      </w:r>
      <w:r w:rsidRPr="000D3565">
        <w:rPr>
          <w:rFonts w:ascii="Calibri" w:hAnsi="Calibri" w:cs="Calibri"/>
        </w:rPr>
        <w:t xml:space="preserve">). Aktywność studentów w tym zakresie realizowana jest m.in. w trakcie zajęć seminaryjnych, a także pracy dyplomowej, w ramach której pod opieką naukową promotorów </w:t>
      </w:r>
      <w:r w:rsidR="00703CF3" w:rsidRPr="000D3565">
        <w:rPr>
          <w:rFonts w:ascii="Calibri" w:hAnsi="Calibri" w:cs="Calibri"/>
        </w:rPr>
        <w:t>studenci prowadzą badania naukowe</w:t>
      </w:r>
      <w:r w:rsidRPr="000D3565">
        <w:rPr>
          <w:rFonts w:ascii="Calibri" w:hAnsi="Calibri" w:cs="Calibri"/>
        </w:rPr>
        <w:t>. Studenci zachęcani (angażowani) są do udziału w badaniach naukowych realizowanych przez promotorów lub innych nauczycieli oraz w ramach pracy kół naukowych.</w:t>
      </w:r>
    </w:p>
    <w:p w14:paraId="02E7DC95" w14:textId="4E6E288E" w:rsidR="00AB4B1E" w:rsidRPr="000D3565" w:rsidRDefault="00AB4B1E" w:rsidP="002A40F4">
      <w:pPr>
        <w:tabs>
          <w:tab w:val="left" w:pos="426"/>
        </w:tabs>
        <w:spacing w:line="360" w:lineRule="auto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ab/>
        <w:t xml:space="preserve">Program </w:t>
      </w:r>
      <w:r w:rsidRPr="00FB0871">
        <w:rPr>
          <w:rFonts w:ascii="Calibri" w:hAnsi="Calibri" w:cs="Calibri"/>
        </w:rPr>
        <w:t>studiów II stopnia na kierunku Dietetyka uwzględnia aktualne potrzeby rynku pracy. Został opracowany w drodze szerokiej dyskusji wśród pracowników, studentów i</w:t>
      </w:r>
      <w:r w:rsidR="002A40F4" w:rsidRPr="00FB0871">
        <w:rPr>
          <w:rFonts w:ascii="Calibri" w:hAnsi="Calibri" w:cs="Calibri"/>
        </w:rPr>
        <w:t> </w:t>
      </w:r>
      <w:r w:rsidRPr="00FB0871">
        <w:rPr>
          <w:rFonts w:ascii="Calibri" w:hAnsi="Calibri" w:cs="Calibri"/>
        </w:rPr>
        <w:t>doktorantów oraz systematycznych spotkań z kluczowymi</w:t>
      </w:r>
      <w:r w:rsidR="00712625" w:rsidRPr="00FB0871">
        <w:rPr>
          <w:rFonts w:ascii="Calibri" w:hAnsi="Calibri" w:cs="Calibri"/>
        </w:rPr>
        <w:t xml:space="preserve"> pracodawcami (interesariuszami zewnętrznymi)</w:t>
      </w:r>
      <w:r w:rsidRPr="00FB0871">
        <w:rPr>
          <w:rFonts w:ascii="Calibri" w:hAnsi="Calibri" w:cs="Calibri"/>
        </w:rPr>
        <w:t>, m.in. w związku</w:t>
      </w:r>
      <w:r w:rsidRPr="000D3565">
        <w:rPr>
          <w:rFonts w:ascii="Calibri" w:hAnsi="Calibri" w:cs="Calibri"/>
        </w:rPr>
        <w:t xml:space="preserve"> z</w:t>
      </w:r>
      <w:r w:rsidR="002A40F4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realizacją praktyk studenckich w szpitalach, poradniach i</w:t>
      </w:r>
      <w:r w:rsidR="0071262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instytucjach związanych z</w:t>
      </w:r>
      <w:r w:rsidR="00DF0AF7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żywieniem człowieka, dietoprofilaktyką i dietoterapią, jak również przy okazji udziału praktyków/pracodawców w zajęciach dydaktycznych. Jakość kształcenia na kierunki Dietetyka jest nadzorowana poprzez regularne hospitacje zajęć oraz cosemestralną analizę osiągniętych efektów kształcenia.</w:t>
      </w:r>
    </w:p>
    <w:p w14:paraId="1405E991" w14:textId="77777777" w:rsidR="00AB4B1E" w:rsidRPr="000D3565" w:rsidRDefault="00AB4B1E" w:rsidP="0064773D">
      <w:pPr>
        <w:jc w:val="center"/>
        <w:rPr>
          <w:rFonts w:ascii="Calibri" w:hAnsi="Calibri" w:cs="Calibri"/>
          <w:color w:val="002060"/>
        </w:rPr>
      </w:pPr>
    </w:p>
    <w:p w14:paraId="44AF1A34" w14:textId="77777777" w:rsidR="00517B28" w:rsidRPr="000D3565" w:rsidRDefault="00517B28" w:rsidP="00517B28">
      <w:pPr>
        <w:rPr>
          <w:rFonts w:ascii="Calibri" w:eastAsia="Calibri" w:hAnsi="Calibri" w:cs="Calibri"/>
        </w:rPr>
      </w:pPr>
    </w:p>
    <w:p w14:paraId="4897C2E2" w14:textId="77777777" w:rsidR="00E01ABE" w:rsidRPr="000D3565" w:rsidRDefault="00E01ABE">
      <w:pPr>
        <w:spacing w:after="160" w:line="259" w:lineRule="auto"/>
        <w:rPr>
          <w:rFonts w:ascii="Calibri" w:eastAsia="Calibri" w:hAnsi="Calibri" w:cs="Calibri"/>
          <w:highlight w:val="yellow"/>
        </w:rPr>
        <w:sectPr w:rsidR="00E01ABE" w:rsidRPr="000D3565" w:rsidSect="00703CF3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C8D28B7" w14:textId="14D8D516" w:rsidR="00517B28" w:rsidRPr="000D3565" w:rsidRDefault="007C771D" w:rsidP="007C771D">
      <w:pPr>
        <w:pStyle w:val="Akapitzlist"/>
        <w:numPr>
          <w:ilvl w:val="0"/>
          <w:numId w:val="7"/>
        </w:numPr>
        <w:ind w:left="391" w:hanging="357"/>
        <w:rPr>
          <w:rFonts w:ascii="Calibri" w:hAnsi="Calibri" w:cs="Calibri"/>
          <w:b/>
          <w:bCs/>
        </w:rPr>
      </w:pPr>
      <w:r w:rsidRPr="000D3565">
        <w:rPr>
          <w:rFonts w:ascii="Calibri" w:hAnsi="Calibri" w:cs="Calibri"/>
          <w:b/>
          <w:bCs/>
        </w:rPr>
        <w:lastRenderedPageBreak/>
        <w:t>Plan studiów</w:t>
      </w:r>
    </w:p>
    <w:tbl>
      <w:tblPr>
        <w:tblW w:w="136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4417"/>
        <w:gridCol w:w="7367"/>
      </w:tblGrid>
      <w:tr w:rsidR="004A1ABE" w:rsidRPr="000D3565" w14:paraId="6E44C7BE" w14:textId="77777777" w:rsidTr="00A00FFE">
        <w:trPr>
          <w:gridAfter w:val="1"/>
          <w:wAfter w:w="7367" w:type="dxa"/>
          <w:trHeight w:val="29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722F7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</w:rPr>
            </w:pPr>
            <w:r w:rsidRPr="000D3565">
              <w:rPr>
                <w:rFonts w:ascii="Calibri" w:hAnsi="Calibri" w:cs="Calibri"/>
                <w:color w:val="000000"/>
              </w:rPr>
              <w:t xml:space="preserve">Kierunek: </w:t>
            </w:r>
          </w:p>
        </w:tc>
        <w:tc>
          <w:tcPr>
            <w:tcW w:w="4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601B" w14:textId="77777777" w:rsidR="004A1ABE" w:rsidRPr="000D3565" w:rsidRDefault="004A1ABE" w:rsidP="004A1ABE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</w:rPr>
              <w:t>dietetyka</w:t>
            </w:r>
          </w:p>
        </w:tc>
      </w:tr>
      <w:tr w:rsidR="004A1ABE" w:rsidRPr="000D3565" w14:paraId="441F4D43" w14:textId="77777777" w:rsidTr="00A00FFE">
        <w:trPr>
          <w:gridAfter w:val="1"/>
          <w:wAfter w:w="7367" w:type="dxa"/>
          <w:trHeight w:val="29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FBF5B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</w:rPr>
            </w:pPr>
            <w:r w:rsidRPr="000D3565">
              <w:rPr>
                <w:rFonts w:ascii="Calibri" w:hAnsi="Calibri" w:cs="Calibri"/>
                <w:color w:val="000000"/>
              </w:rPr>
              <w:t>Poziom studiów:</w:t>
            </w:r>
          </w:p>
        </w:tc>
        <w:tc>
          <w:tcPr>
            <w:tcW w:w="4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CDF4C" w14:textId="77777777" w:rsidR="004A1ABE" w:rsidRPr="000D3565" w:rsidRDefault="004A1ABE" w:rsidP="004A1ABE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</w:rPr>
              <w:t>studia drugiego stopnia</w:t>
            </w:r>
          </w:p>
        </w:tc>
      </w:tr>
      <w:tr w:rsidR="004A1ABE" w:rsidRPr="000D3565" w14:paraId="2872BC74" w14:textId="77777777" w:rsidTr="00A00FFE">
        <w:trPr>
          <w:gridAfter w:val="1"/>
          <w:wAfter w:w="7367" w:type="dxa"/>
          <w:trHeight w:val="29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3D77B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</w:rPr>
            </w:pPr>
            <w:r w:rsidRPr="000D3565">
              <w:rPr>
                <w:rFonts w:ascii="Calibri" w:hAnsi="Calibri" w:cs="Calibri"/>
                <w:color w:val="000000"/>
              </w:rPr>
              <w:t>Forma studiów:</w:t>
            </w:r>
          </w:p>
        </w:tc>
        <w:tc>
          <w:tcPr>
            <w:tcW w:w="4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E8936" w14:textId="77777777" w:rsidR="004A1ABE" w:rsidRPr="000D3565" w:rsidRDefault="004A1ABE" w:rsidP="004A1ABE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</w:rPr>
              <w:t>stacjonarne</w:t>
            </w:r>
          </w:p>
        </w:tc>
      </w:tr>
      <w:tr w:rsidR="004A1ABE" w:rsidRPr="000D3565" w14:paraId="253E441C" w14:textId="77777777" w:rsidTr="00A00FFE">
        <w:trPr>
          <w:gridAfter w:val="1"/>
          <w:wAfter w:w="7367" w:type="dxa"/>
          <w:trHeight w:val="29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46DD4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</w:rPr>
            </w:pPr>
            <w:r w:rsidRPr="000D3565">
              <w:rPr>
                <w:rFonts w:ascii="Calibri" w:hAnsi="Calibri" w:cs="Calibri"/>
                <w:color w:val="000000"/>
              </w:rPr>
              <w:t>Profil studiów:</w:t>
            </w:r>
          </w:p>
        </w:tc>
        <w:tc>
          <w:tcPr>
            <w:tcW w:w="4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646FE" w14:textId="77777777" w:rsidR="004A1ABE" w:rsidRPr="000D3565" w:rsidRDefault="004A1ABE" w:rsidP="004A1ABE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</w:rPr>
              <w:t>ogólnoakademicki</w:t>
            </w:r>
          </w:p>
        </w:tc>
      </w:tr>
      <w:tr w:rsidR="004A1ABE" w:rsidRPr="000D3565" w14:paraId="3734A73A" w14:textId="77777777" w:rsidTr="00A00FFE">
        <w:trPr>
          <w:trHeight w:val="290"/>
        </w:trPr>
        <w:tc>
          <w:tcPr>
            <w:tcW w:w="1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5F854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Opis symboli:</w:t>
            </w:r>
          </w:p>
        </w:tc>
      </w:tr>
      <w:tr w:rsidR="004A1ABE" w:rsidRPr="000D3565" w14:paraId="72F63646" w14:textId="77777777" w:rsidTr="00A00FFE">
        <w:trPr>
          <w:trHeight w:val="290"/>
        </w:trPr>
        <w:tc>
          <w:tcPr>
            <w:tcW w:w="1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02772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Status zajęć I: zajęcia podstawowe - P, zajęcia kierunkowe - K, zajęcia humanistyczno-społeczne - HS; </w:t>
            </w:r>
          </w:p>
        </w:tc>
      </w:tr>
      <w:tr w:rsidR="004A1ABE" w:rsidRPr="000D3565" w14:paraId="40D1B9F6" w14:textId="77777777" w:rsidTr="00A00FFE">
        <w:trPr>
          <w:trHeight w:val="290"/>
        </w:trPr>
        <w:tc>
          <w:tcPr>
            <w:tcW w:w="1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D10FD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Status zajęć II: zajęcia obowiązkowe - O, zajęcia do wyboru - F</w:t>
            </w:r>
          </w:p>
        </w:tc>
      </w:tr>
      <w:tr w:rsidR="004A1ABE" w:rsidRPr="000D3565" w14:paraId="20FD42DD" w14:textId="77777777" w:rsidTr="00A00FFE">
        <w:trPr>
          <w:trHeight w:val="290"/>
        </w:trPr>
        <w:tc>
          <w:tcPr>
            <w:tcW w:w="1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7FC77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Status zajęć III: zajęcia związane z dyscyplina naukową / profil ogólnoakademicki/-N; zajęcia o charakterze praktycznym/profil praktyczny/-U</w:t>
            </w:r>
          </w:p>
        </w:tc>
      </w:tr>
      <w:tr w:rsidR="004A1ABE" w:rsidRPr="000D3565" w14:paraId="6A4D3CA2" w14:textId="77777777" w:rsidTr="00A00FFE">
        <w:trPr>
          <w:trHeight w:val="290"/>
        </w:trPr>
        <w:tc>
          <w:tcPr>
            <w:tcW w:w="1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AE5C3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Liczba godzin zajęć symbole: W - wykład; C - ćwiczenia audytoryjne; LC - ćwiczenia laboratoryjne; PC - ćwiczenia projektowe; TC - ćwiczenia terenowe; ZP - praktyki zawodowe</w:t>
            </w:r>
          </w:p>
        </w:tc>
      </w:tr>
      <w:tr w:rsidR="004A1ABE" w:rsidRPr="000D3565" w14:paraId="3E6D44C5" w14:textId="77777777" w:rsidTr="00A00FFE">
        <w:trPr>
          <w:trHeight w:val="290"/>
        </w:trPr>
        <w:tc>
          <w:tcPr>
            <w:tcW w:w="1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C080A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Liczba godzin zajęć w semestrach W - wykład C - ćwiczenia (suma godzin dla C, LC, PC, TC, ZP)</w:t>
            </w:r>
          </w:p>
        </w:tc>
      </w:tr>
      <w:tr w:rsidR="004A1ABE" w:rsidRPr="000D3565" w14:paraId="2D547D12" w14:textId="77777777" w:rsidTr="00A00FFE">
        <w:trPr>
          <w:trHeight w:val="290"/>
        </w:trPr>
        <w:tc>
          <w:tcPr>
            <w:tcW w:w="1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40AF1" w14:textId="77777777" w:rsidR="004A1ABE" w:rsidRPr="000D3565" w:rsidRDefault="004A1AB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ECTS_k - ECTS wynikające z zajęć wymagających bezpośredniego kontaktu</w:t>
            </w:r>
          </w:p>
        </w:tc>
      </w:tr>
      <w:tr w:rsidR="004A1ABE" w:rsidRPr="000D3565" w14:paraId="74238138" w14:textId="77777777" w:rsidTr="00A00FFE">
        <w:trPr>
          <w:trHeight w:val="290"/>
        </w:trPr>
        <w:tc>
          <w:tcPr>
            <w:tcW w:w="1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DB778" w14:textId="208D5075" w:rsidR="00A00FFE" w:rsidRPr="000D3565" w:rsidRDefault="004A1AB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Forma zaliczenia: jeśli występuje egzamin jako forma weryfikacji efektów uczenia się - E; zaliczenie na ocenę - Z_o; zaliczenie -</w:t>
            </w:r>
            <w:r w:rsidR="00A00FFE" w:rsidRPr="000D356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  <w:p w14:paraId="1D4ED3E4" w14:textId="2FE388BC" w:rsidR="00A00FFE" w:rsidRPr="000D3565" w:rsidRDefault="00A00FFE" w:rsidP="004A1AB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6DB3E0F1" w14:textId="2DD04CB0" w:rsidR="00517B28" w:rsidRPr="000D3565" w:rsidRDefault="00517B28" w:rsidP="00517B28">
      <w:pPr>
        <w:spacing w:after="160" w:line="259" w:lineRule="auto"/>
        <w:rPr>
          <w:rFonts w:ascii="Calibri" w:eastAsia="Calibri" w:hAnsi="Calibri" w:cs="Calibri"/>
          <w:sz w:val="2"/>
          <w:szCs w:val="2"/>
        </w:rPr>
      </w:pPr>
    </w:p>
    <w:tbl>
      <w:tblPr>
        <w:tblW w:w="145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630"/>
        <w:gridCol w:w="1830"/>
        <w:gridCol w:w="4681"/>
        <w:gridCol w:w="577"/>
        <w:gridCol w:w="577"/>
        <w:gridCol w:w="577"/>
        <w:gridCol w:w="577"/>
        <w:gridCol w:w="577"/>
        <w:gridCol w:w="577"/>
        <w:gridCol w:w="577"/>
        <w:gridCol w:w="650"/>
        <w:gridCol w:w="630"/>
        <w:gridCol w:w="577"/>
        <w:gridCol w:w="685"/>
        <w:gridCol w:w="148"/>
      </w:tblGrid>
      <w:tr w:rsidR="00A00FFE" w:rsidRPr="000D3565" w14:paraId="5CC0DDB1" w14:textId="77777777" w:rsidTr="00E51D1A">
        <w:trPr>
          <w:gridAfter w:val="1"/>
          <w:wAfter w:w="148" w:type="dxa"/>
          <w:trHeight w:val="476"/>
          <w:tblHeader/>
        </w:trPr>
        <w:tc>
          <w:tcPr>
            <w:tcW w:w="63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5B07A7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63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5816E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Nr</w:t>
            </w:r>
          </w:p>
        </w:tc>
        <w:tc>
          <w:tcPr>
            <w:tcW w:w="183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7381A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Kod</w:t>
            </w:r>
          </w:p>
        </w:tc>
        <w:tc>
          <w:tcPr>
            <w:tcW w:w="4681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42709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zajęć</w:t>
            </w:r>
          </w:p>
        </w:tc>
        <w:tc>
          <w:tcPr>
            <w:tcW w:w="1731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E600C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Status </w:t>
            </w:r>
          </w:p>
        </w:tc>
        <w:tc>
          <w:tcPr>
            <w:tcW w:w="2308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B9E8A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Liczba godzin zajęć</w:t>
            </w:r>
          </w:p>
        </w:tc>
        <w:tc>
          <w:tcPr>
            <w:tcW w:w="65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1E43C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Razem </w:t>
            </w:r>
          </w:p>
        </w:tc>
        <w:tc>
          <w:tcPr>
            <w:tcW w:w="63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19FFE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Forma</w:t>
            </w:r>
          </w:p>
        </w:tc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7A407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ECTS</w:t>
            </w:r>
          </w:p>
        </w:tc>
        <w:tc>
          <w:tcPr>
            <w:tcW w:w="6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08EED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sz w:val="18"/>
                <w:szCs w:val="18"/>
              </w:rPr>
              <w:t>ECTS_k</w:t>
            </w:r>
          </w:p>
        </w:tc>
      </w:tr>
      <w:tr w:rsidR="00A00FFE" w:rsidRPr="000D3565" w14:paraId="15090BA7" w14:textId="77777777" w:rsidTr="00E51D1A">
        <w:trPr>
          <w:trHeight w:val="250"/>
          <w:tblHeader/>
        </w:trPr>
        <w:tc>
          <w:tcPr>
            <w:tcW w:w="63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E05B2BA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BA68B32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3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F36E04B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1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747831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3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D7C440B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08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34B5987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B64984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82F0CA5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004D88D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8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F4856C" w14:textId="77777777" w:rsidR="00A00FFE" w:rsidRPr="000D3565" w:rsidRDefault="00A00FFE" w:rsidP="00A00FF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F3EC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00FFE" w:rsidRPr="000D3565" w14:paraId="67BE5EA7" w14:textId="77777777" w:rsidTr="00E51D1A">
        <w:trPr>
          <w:trHeight w:val="240"/>
          <w:tblHeader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10BC9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1FCC2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E842E4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5B2ABA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82EBD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9DD7B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II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696E0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III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B0027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W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45BD1A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8774C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LC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96A53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ZP</w:t>
            </w: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4E1DE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DE13B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7236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071C8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48" w:type="dxa"/>
            <w:vAlign w:val="center"/>
            <w:hideMark/>
          </w:tcPr>
          <w:p w14:paraId="75DE2F02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63AAE832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217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4C5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C8B94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ZCZ-D-2S-01Z-00_21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3B52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Szkolenie BHP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8C9A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D89A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7828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8006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3B36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63D6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D663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80E4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769C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2619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36DDB0" w14:textId="66500F2C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0</w:t>
            </w:r>
            <w:r w:rsidR="00FA5AD6">
              <w:rPr>
                <w:rFonts w:ascii="Calibri" w:hAnsi="Calibri" w:cs="Calibri"/>
                <w:sz w:val="18"/>
                <w:szCs w:val="18"/>
              </w:rPr>
              <w:t>,0</w:t>
            </w:r>
          </w:p>
        </w:tc>
        <w:tc>
          <w:tcPr>
            <w:tcW w:w="148" w:type="dxa"/>
            <w:vAlign w:val="center"/>
            <w:hideMark/>
          </w:tcPr>
          <w:p w14:paraId="23E357C5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6EE1A24B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AB8E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36D1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D3E5B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ZCZ-D-2S-01Z-01_21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E26F1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Dietoprofilaktyka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8B09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A42F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75EC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C1E4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1B0A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1E47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7344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D495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3FF6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EACA7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7321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3AF89E67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0E40EAA2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BFF0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352B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7E4AF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ZCZ-D-2S-01Z-02_21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CD0A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Poradnictwo żywieniowe i dietetyczne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CC67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7C25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530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9221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C969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992A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B867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DB8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D72E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6E217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05F34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30537F21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383F0163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613E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76B7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1FA75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ZCZ-D-2S-01Z-03_21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258FC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Psychologia kliniczna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C866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CE28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A34A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195C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8B6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BBAA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4EEF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0401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77B5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8368F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D78C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0EF06AD4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6625DF43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4F98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64DB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62B8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ZCZ-D-2S-01Z-04_21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4E784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Dietetyka w wieku prokreacyjnym i rozwojowym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26F0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AECC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9C0B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412F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759D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DEF4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1921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F777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7FA8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22300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A795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2,4</w:t>
            </w:r>
          </w:p>
        </w:tc>
        <w:tc>
          <w:tcPr>
            <w:tcW w:w="148" w:type="dxa"/>
            <w:vAlign w:val="center"/>
            <w:hideMark/>
          </w:tcPr>
          <w:p w14:paraId="212D691A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218DD191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2FED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7F88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5BB71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ZCZ-D-2S-01Z-05_21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4AF9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Zdrowie publiczne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065D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0590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42C8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DE0E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918C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7E8F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092B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9214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DFCA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9363E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6D1DF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0,6</w:t>
            </w:r>
          </w:p>
        </w:tc>
        <w:tc>
          <w:tcPr>
            <w:tcW w:w="148" w:type="dxa"/>
            <w:vAlign w:val="center"/>
            <w:hideMark/>
          </w:tcPr>
          <w:p w14:paraId="76226BC8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0F29C068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D6F8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C95A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66BC1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ZCZ-D-2S-01Z-06_21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0B28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Fizjologia żywienia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D3EE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312B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A90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AB57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FE30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6679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15EC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DDE5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7D5F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7880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AF3D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2,4</w:t>
            </w:r>
          </w:p>
        </w:tc>
        <w:tc>
          <w:tcPr>
            <w:tcW w:w="148" w:type="dxa"/>
            <w:vAlign w:val="center"/>
            <w:hideMark/>
          </w:tcPr>
          <w:p w14:paraId="24E8B9B9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5D2508FA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7133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9497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38F26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ZCZ-D-2S-01Z-07_21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7A4DB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Patofizjologia kliniczna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4FA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8C1A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A643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4249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CAA0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4452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D11B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DE77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55A0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CAC4C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C267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2,4</w:t>
            </w:r>
          </w:p>
        </w:tc>
        <w:tc>
          <w:tcPr>
            <w:tcW w:w="148" w:type="dxa"/>
            <w:vAlign w:val="center"/>
            <w:hideMark/>
          </w:tcPr>
          <w:p w14:paraId="508D7096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574F7AB7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63A8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059D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325E7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ZCZ-D-2S-01Z-08_21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213D7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Diagnostyka laboratoryjna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001F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1E1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94FC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5C0A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DE8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281D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B0A6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B560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03C5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86BE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FD4F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48" w:type="dxa"/>
            <w:vAlign w:val="center"/>
            <w:hideMark/>
          </w:tcPr>
          <w:p w14:paraId="7BAA8223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21800B88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39E0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1C9A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11EF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ZCZ-D-2S-01Z-09_21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D149D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Epidemiologia żywieniowa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C97B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0DC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293F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4504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8F8A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18E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3E6C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A5B3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9C91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419B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C9C8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61DE200A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6FD0D037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7297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E718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623D4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ZCZ-D-2S-01Z-10_21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697C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Biostatystyka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0A25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1042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A160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AEE2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FBE3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031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DC73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0BA3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8D2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3B7A4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E863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48" w:type="dxa"/>
            <w:vAlign w:val="center"/>
            <w:hideMark/>
          </w:tcPr>
          <w:p w14:paraId="2FFF4A44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549CE519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0D30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8A5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105AB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ZCZ-D-2S-01Z-11_21</w:t>
            </w: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57B4" w14:textId="57041A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Praktyka edukacyjna </w:t>
            </w:r>
            <w:r w:rsidR="0062580F"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w placówce oświatowej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83B0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E576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D24F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F602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7DAB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F24B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0E9E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955C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B67A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3BD9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DD40D7" w14:textId="1807D6BB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3,</w:t>
            </w:r>
            <w:r w:rsidR="00537241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148" w:type="dxa"/>
            <w:vAlign w:val="center"/>
            <w:hideMark/>
          </w:tcPr>
          <w:p w14:paraId="180D6308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639B0E9B" w14:textId="77777777" w:rsidTr="00E51D1A">
        <w:trPr>
          <w:trHeight w:val="240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DDDD"/>
            <w:noWrap/>
            <w:vAlign w:val="bottom"/>
            <w:hideMark/>
          </w:tcPr>
          <w:p w14:paraId="220DDCF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DDD"/>
            <w:noWrap/>
            <w:vAlign w:val="bottom"/>
            <w:hideMark/>
          </w:tcPr>
          <w:p w14:paraId="08E2539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AC6366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96E20B7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E9CC3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4D567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FAFB4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87C4A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1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B8F913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254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C3737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31F0A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519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EA0EA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A40402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DE925A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20,6</w:t>
            </w:r>
          </w:p>
        </w:tc>
        <w:tc>
          <w:tcPr>
            <w:tcW w:w="148" w:type="dxa"/>
            <w:vAlign w:val="center"/>
            <w:hideMark/>
          </w:tcPr>
          <w:p w14:paraId="44574912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3E5774AA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2CB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B811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3C2FE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ZCZ-D-2S-02L-12_21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C654F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Dietetyka kliniczna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77C2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22EE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DDB7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0B2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A883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9B1C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4FCE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7D25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CF69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7D1EC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119D6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2,4</w:t>
            </w:r>
          </w:p>
        </w:tc>
        <w:tc>
          <w:tcPr>
            <w:tcW w:w="148" w:type="dxa"/>
            <w:vAlign w:val="center"/>
            <w:hideMark/>
          </w:tcPr>
          <w:p w14:paraId="43D0DA67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1DDACD55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3700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DA75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A20B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ZCZ-D-2S-02L-13_21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D751C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Dietoterapia alergii i nietolerancji pokarmowych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2896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E83F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A0A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40AA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153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CC9C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4C4B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C2F0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B58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1D18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0584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0,6</w:t>
            </w:r>
          </w:p>
        </w:tc>
        <w:tc>
          <w:tcPr>
            <w:tcW w:w="148" w:type="dxa"/>
            <w:vAlign w:val="center"/>
            <w:hideMark/>
          </w:tcPr>
          <w:p w14:paraId="3BA757A9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0218D6C8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3EEA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8308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B52A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ZCZ-D-2S-02L-14_21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E00A6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Dietoterapia chorób autoimmunizacyjnych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B941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CB0C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7E47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49F5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CA7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BC6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F835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ED58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39BD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DD56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1A66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0,6</w:t>
            </w:r>
          </w:p>
        </w:tc>
        <w:tc>
          <w:tcPr>
            <w:tcW w:w="148" w:type="dxa"/>
            <w:vAlign w:val="center"/>
            <w:hideMark/>
          </w:tcPr>
          <w:p w14:paraId="04992479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0E3975AB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4593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C94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B9748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ZCZ-D-2S-02L-15_21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788E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Projektowanie produktów i potraw dietetycznych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B3D3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91FA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0495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AA29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C4AB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B38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3732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6481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2DF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4536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FD8D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2,4</w:t>
            </w:r>
          </w:p>
        </w:tc>
        <w:tc>
          <w:tcPr>
            <w:tcW w:w="148" w:type="dxa"/>
            <w:vAlign w:val="center"/>
            <w:hideMark/>
          </w:tcPr>
          <w:p w14:paraId="533E0B04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3E5B0F07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D31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645D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2830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ZCZ-D-2S-02L-16_21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CA688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Dietetyka sportowa z elementami fizjologii wysiłku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D9B3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8E89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FF7F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BC6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FECE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FD93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E076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DBE4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9597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9585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3EA09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72A4FBC1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29B51D51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C596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D64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14D1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ZCZ-D-2S-02L-17_21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58A84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Metabolizm białka i energii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FB5B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AACB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162D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8C08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E8AE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4936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8613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6D83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2AB2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1BB3F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4775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07F3A95E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710662BE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27FA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BBC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C5E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ZCZ-D-2S-02L-18_21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F6916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Regulacja metabolizmu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F3FB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323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B574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BBC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F96F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FFA0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8503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9134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4B24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9205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9B64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2,4</w:t>
            </w:r>
          </w:p>
        </w:tc>
        <w:tc>
          <w:tcPr>
            <w:tcW w:w="148" w:type="dxa"/>
            <w:vAlign w:val="center"/>
            <w:hideMark/>
          </w:tcPr>
          <w:p w14:paraId="5553202E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26A33A2C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711A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D0C9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98773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ZCZ-D-2S-02L-19_21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E2B42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Propedeutyka gerontologii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E4CB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8B6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DCB7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3F81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14C1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00D7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1F15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5F5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B349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CB17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0CF6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2,4</w:t>
            </w:r>
          </w:p>
        </w:tc>
        <w:tc>
          <w:tcPr>
            <w:tcW w:w="148" w:type="dxa"/>
            <w:vAlign w:val="center"/>
            <w:hideMark/>
          </w:tcPr>
          <w:p w14:paraId="7351DD49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40C5CB7C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B7F2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ACF5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12F52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ZCZ-D-2S-02L-20_21</w:t>
            </w: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3A39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Praktyki w szpitalu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389F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0293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8DE4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4C48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359D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B345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3211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9D13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B0A1C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FAEB0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D5998" w14:textId="4EE761B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7,</w:t>
            </w:r>
            <w:r w:rsidR="00537241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148" w:type="dxa"/>
            <w:vAlign w:val="center"/>
            <w:hideMark/>
          </w:tcPr>
          <w:p w14:paraId="03431D40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0025D254" w14:textId="77777777" w:rsidTr="00E51D1A">
        <w:trPr>
          <w:trHeight w:val="240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DDDD"/>
            <w:noWrap/>
            <w:vAlign w:val="bottom"/>
            <w:hideMark/>
          </w:tcPr>
          <w:p w14:paraId="7F1C267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DDD"/>
            <w:noWrap/>
            <w:vAlign w:val="bottom"/>
            <w:hideMark/>
          </w:tcPr>
          <w:p w14:paraId="75FCB2F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69B05F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A03136" w14:textId="77777777" w:rsidR="00A00FFE" w:rsidRPr="000D3565" w:rsidRDefault="00A00FFE" w:rsidP="00A00FF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8CB277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A774D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3B4961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7AFB4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1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005F7E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044C89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F8E1A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540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F5EB9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A5B8F2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8F340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3565">
              <w:rPr>
                <w:rFonts w:ascii="Calibri" w:hAnsi="Calibri" w:cs="Calibri"/>
                <w:sz w:val="18"/>
                <w:szCs w:val="18"/>
              </w:rPr>
              <w:t>21,6</w:t>
            </w:r>
          </w:p>
        </w:tc>
        <w:tc>
          <w:tcPr>
            <w:tcW w:w="148" w:type="dxa"/>
            <w:vAlign w:val="center"/>
            <w:hideMark/>
          </w:tcPr>
          <w:p w14:paraId="51CB526C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0DF31C27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292DE" w14:textId="65947EE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92AE2" w14:textId="046010C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1F55" w14:textId="0201EE47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ZCZ-D-2S-03Z-21_21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1C3D6" w14:textId="7A6830BD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Diety niekonwencjonalne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DF47" w14:textId="72E246B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C8E6B" w14:textId="7BB2872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080CE" w14:textId="4466E3F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A21D2" w14:textId="0FC8A87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05DF7" w14:textId="44B1450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19D0F" w14:textId="72F4FDE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F123" w14:textId="635C7E8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99765" w14:textId="4AFEB1A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1C2B3" w14:textId="156330E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673208" w14:textId="33D4224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F7310D" w14:textId="161EB600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722198E2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0437AB93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BB5FF" w14:textId="26F3F98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1C976" w14:textId="707F381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A74D4" w14:textId="4742A94B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ZCZ-D-2S-03Z-22_21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0D55D" w14:textId="49E2AC4F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Etnodietetyka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61D70" w14:textId="4AE6F60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42490" w14:textId="0911512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B57BE" w14:textId="72747AC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1ED0A" w14:textId="0FB42B4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F6A60" w14:textId="62F3798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0EB98" w14:textId="0499105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B16D6" w14:textId="02B204B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7E9E1" w14:textId="7CC30BD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4A49" w14:textId="5261AE5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29B6D" w14:textId="09B2A7C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F17453" w14:textId="4C50C297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320851D2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2A498C7F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DE86A" w14:textId="05CBAB3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A0553" w14:textId="68C8275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AFA53" w14:textId="1D51DDEB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ZCZ-D-2S-03Z-23_21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20C55" w14:textId="75726771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Dietoterapia zaburzeń metabolicznych i endokrynnych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FEBFA" w14:textId="6CCCBBA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9A27" w14:textId="487BF9D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2BD2F" w14:textId="56916A3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08705" w14:textId="7B9CCB3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A794" w14:textId="0754899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1ADAA" w14:textId="1B0A941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FE85" w14:textId="4F591CA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EACB" w14:textId="33F39F3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32340" w14:textId="71E3B35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6BF5E4" w14:textId="7D0F90A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4E2AE" w14:textId="1EA8E60A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48" w:type="dxa"/>
            <w:vAlign w:val="center"/>
            <w:hideMark/>
          </w:tcPr>
          <w:p w14:paraId="3E38F631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501FA6C3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F9DAE" w14:textId="6BD9A27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1093C" w14:textId="28F180C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C014A" w14:textId="5D4FB6F0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ZCZ-D-2S-03Z-24_21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A3A17" w14:textId="258C65A2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Dietoterapia chorób sercowo-naczyniowych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65C3" w14:textId="75F6F31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3C8C6" w14:textId="7A1775F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A332A" w14:textId="4E46953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9A6ED" w14:textId="50F912F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5B5AD" w14:textId="3E6FBF3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7970D" w14:textId="2568189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A8218" w14:textId="383AFFB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DD1A6" w14:textId="65106A5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09BC2" w14:textId="7AAA588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441BC4" w14:textId="798B804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A3A8A" w14:textId="06A60DE3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0,8</w:t>
            </w:r>
          </w:p>
        </w:tc>
        <w:tc>
          <w:tcPr>
            <w:tcW w:w="148" w:type="dxa"/>
            <w:vAlign w:val="center"/>
            <w:hideMark/>
          </w:tcPr>
          <w:p w14:paraId="7AD4C893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6D2F1600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D6E50" w14:textId="6DD6990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DED58" w14:textId="4088C21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73398" w14:textId="60B97584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ZCZ-D-2S-03Z-25_21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313E8" w14:textId="790013DA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Dietoterapia chorób układu moczowo-płciowego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F5BE9" w14:textId="7AFDA95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5CF11" w14:textId="24631E5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5755A" w14:textId="08CC229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3BDAE" w14:textId="0FE17F7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0C10E" w14:textId="46B7192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B383C" w14:textId="14EB01D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94345" w14:textId="40048CB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67015" w14:textId="5B2DA33A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68A14" w14:textId="0A62D10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C00CE" w14:textId="1C1525A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782A6" w14:textId="395CCDF1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0,8</w:t>
            </w:r>
          </w:p>
        </w:tc>
        <w:tc>
          <w:tcPr>
            <w:tcW w:w="148" w:type="dxa"/>
            <w:vAlign w:val="center"/>
            <w:hideMark/>
          </w:tcPr>
          <w:p w14:paraId="411C13C4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0FF4EE3F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BE8FF" w14:textId="3FABCAA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66729" w14:textId="3EDBD9A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078A4" w14:textId="53D0D4C0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ZCZ-D-2S-03Z-26_21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1293B" w14:textId="50A10F25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Dietetyka geriatryczna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7ADCD" w14:textId="13B94EE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3647F" w14:textId="14DB9CB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1981" w14:textId="54CCFE1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63AA4" w14:textId="60F9CE6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451B7" w14:textId="584109E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8C6F" w14:textId="05DC7FD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B4594" w14:textId="28A67E7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93500" w14:textId="78B52E3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32F8" w14:textId="11906EC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D71235" w14:textId="37D7147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26B59" w14:textId="6C876D31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0,8</w:t>
            </w:r>
          </w:p>
        </w:tc>
        <w:tc>
          <w:tcPr>
            <w:tcW w:w="148" w:type="dxa"/>
            <w:vAlign w:val="center"/>
            <w:hideMark/>
          </w:tcPr>
          <w:p w14:paraId="103D04FC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05DD5FE8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4B14A" w14:textId="76917BA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24BE3" w14:textId="0D0BECF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5FB71" w14:textId="62585BC8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ZCZ-D-2S-03Z-27_21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BC577" w14:textId="2CA4F418" w:rsidR="00BE241A" w:rsidRPr="00FB0871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0871">
              <w:rPr>
                <w:rFonts w:ascii="Calibri" w:hAnsi="Calibri" w:cs="Calibri"/>
                <w:color w:val="000000"/>
                <w:sz w:val="18"/>
                <w:szCs w:val="18"/>
              </w:rPr>
              <w:t>Psychologia społeczna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32E89" w14:textId="41284F3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HS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D2279" w14:textId="6728C8D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5A97" w14:textId="5BF1501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03C82" w14:textId="096D4A9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DFF0D" w14:textId="0E0F9FD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5590" w14:textId="65238FD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45DD" w14:textId="322E07E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5ECE1" w14:textId="2326C9B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D330D" w14:textId="096E98DA" w:rsidR="00BE241A" w:rsidRPr="00BE241A" w:rsidRDefault="00833100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C6638" w14:textId="2A6845D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A4CC9" w14:textId="5550FF2B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48" w:type="dxa"/>
            <w:vAlign w:val="center"/>
            <w:hideMark/>
          </w:tcPr>
          <w:p w14:paraId="6E6077B5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5B4333AD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4F238" w14:textId="5B70D04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04E4" w14:textId="18B9CFE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181A9" w14:textId="2F2DBC8E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ZCZ-D-2S-03Z-28_21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7FA5A" w14:textId="18071854" w:rsidR="00BE241A" w:rsidRPr="00FB0871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0871">
              <w:rPr>
                <w:rFonts w:ascii="Calibri" w:hAnsi="Calibri" w:cs="Calibri"/>
                <w:color w:val="000000"/>
                <w:sz w:val="18"/>
                <w:szCs w:val="18"/>
              </w:rPr>
              <w:t>Metodologia badań żywieniowych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C0CE4" w14:textId="3654410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7312B" w14:textId="4781B25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5E3C9" w14:textId="5C8D26A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07374" w14:textId="4D93EA7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A1663" w14:textId="40C4561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9A75C" w14:textId="571501F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654A2" w14:textId="216BE99A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98706" w14:textId="0A3C50A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D9F2F" w14:textId="7B7BDF0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40BC24" w14:textId="71CE071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EAAD6" w14:textId="374355B4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2</w:t>
            </w:r>
            <w:r w:rsidR="00FA5AD6">
              <w:rPr>
                <w:rFonts w:ascii="Calibri" w:hAnsi="Calibri" w:cs="Calibri"/>
                <w:sz w:val="18"/>
                <w:szCs w:val="18"/>
              </w:rPr>
              <w:t>,0</w:t>
            </w:r>
          </w:p>
        </w:tc>
        <w:tc>
          <w:tcPr>
            <w:tcW w:w="148" w:type="dxa"/>
            <w:vAlign w:val="center"/>
            <w:hideMark/>
          </w:tcPr>
          <w:p w14:paraId="6E6CB406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336C1E1C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32A32" w14:textId="4ECA636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6BEA5" w14:textId="4554675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C8ACB" w14:textId="520E7224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ZCZ-D-2S-03Z-29_21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57931" w14:textId="0F3DA5A0" w:rsidR="00BE241A" w:rsidRPr="00FB0871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0871">
              <w:rPr>
                <w:rFonts w:ascii="Calibri" w:hAnsi="Calibri" w:cs="Calibri"/>
                <w:sz w:val="18"/>
                <w:szCs w:val="18"/>
              </w:rPr>
              <w:t>Zarządzanie własnością intelektualną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738EB" w14:textId="4B0796B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HS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F93C6" w14:textId="7D2E793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4C4E9" w14:textId="7AEC574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2D80A" w14:textId="57DCBF5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6D6B8" w14:textId="4AA46AC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81794" w14:textId="20A0504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D4E39" w14:textId="41343EF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EC929" w14:textId="0C60195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7E576" w14:textId="2ABA6C25" w:rsidR="00BE241A" w:rsidRPr="00BE241A" w:rsidRDefault="00833100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DAC938" w14:textId="785F9AD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662BA8" w14:textId="06C4C484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0,6</w:t>
            </w:r>
          </w:p>
        </w:tc>
        <w:tc>
          <w:tcPr>
            <w:tcW w:w="148" w:type="dxa"/>
            <w:vAlign w:val="center"/>
          </w:tcPr>
          <w:p w14:paraId="73A59C5A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2D16D79B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26A76" w14:textId="17193AC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AF8F4" w14:textId="39304FCA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D5214" w14:textId="639D5ABD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ZCZ-D-2S-03Z-30_21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28DE7" w14:textId="1F7210F7" w:rsidR="00BE241A" w:rsidRPr="00BE241A" w:rsidRDefault="00BE241A" w:rsidP="00BE241A">
            <w:pP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Elektyw w języku obcym*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A9915" w14:textId="35CEF55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F7D04" w14:textId="3528CE2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BD9BF" w14:textId="52FCB54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D3F50" w14:textId="4DEBF72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D27B" w14:textId="564D93E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17A3E" w14:textId="1F94D74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B9A41" w14:textId="1C28DAC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981A8" w14:textId="61B7080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00643" w14:textId="46ABCD3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D1879" w14:textId="5EFD1A9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0B584" w14:textId="1417A30F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48" w:type="dxa"/>
            <w:vAlign w:val="center"/>
            <w:hideMark/>
          </w:tcPr>
          <w:p w14:paraId="397087CF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41EDCB08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A331E" w14:textId="02304F9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7EF9E" w14:textId="7809D8F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08BEA" w14:textId="014B9478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ZCZ-D-2S-03Z-31_21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4723C" w14:textId="3CFE8B6A" w:rsidR="00BE241A" w:rsidRPr="00BE241A" w:rsidRDefault="00BE241A" w:rsidP="00BE241A">
            <w:pP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Przedmioty do wyboru**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F6D04" w14:textId="3E2054A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3128" w14:textId="0B578FF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8AB5E" w14:textId="42C7B67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2F4D7" w14:textId="20FB4BB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79EB8" w14:textId="6727248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BEAE" w14:textId="7F2F003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FD7C6" w14:textId="130C730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5BA79" w14:textId="194335C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F6B08" w14:textId="37B063F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E9D8CA" w14:textId="5D61EA5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E90C8" w14:textId="25492663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3,6</w:t>
            </w:r>
          </w:p>
        </w:tc>
        <w:tc>
          <w:tcPr>
            <w:tcW w:w="148" w:type="dxa"/>
            <w:vAlign w:val="center"/>
            <w:hideMark/>
          </w:tcPr>
          <w:p w14:paraId="36750280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7F1E5A0C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2C646" w14:textId="2CDFF0F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D5980" w14:textId="25FA50A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F56D3" w14:textId="53349249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ZCZ-D-2S-03Z-32_21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28F87" w14:textId="0E248F94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Seminarium dyplomowe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914B1" w14:textId="6DFED9BA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BC4A8" w14:textId="6448394C" w:rsidR="00BE241A" w:rsidRPr="00BE241A" w:rsidRDefault="00F7510D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52B3" w14:textId="633575C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658F" w14:textId="653229C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F232" w14:textId="000D259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93A6F" w14:textId="35B3024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39F19" w14:textId="47D408C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B55C6" w14:textId="52F6660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68902" w14:textId="4BD0327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B30A23" w14:textId="229DDB3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8B6A8" w14:textId="30F0D730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48" w:type="dxa"/>
            <w:vAlign w:val="center"/>
            <w:hideMark/>
          </w:tcPr>
          <w:p w14:paraId="5DA431FB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12E2B63C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185D4" w14:textId="0C0F6EE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7FF72" w14:textId="0CDD2ED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F5B55" w14:textId="7B71B82B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ZCZ-D-2S-03Z-33_21</w:t>
            </w: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F9815" w14:textId="7BDC4424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Praktyki w szpitalu dla dzieci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A3B6C" w14:textId="428E377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66977" w14:textId="7B0F4D6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8BBCA" w14:textId="630717A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9321D" w14:textId="234B804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45470" w14:textId="0A809AB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7EE42" w14:textId="5CDC98E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C1BD7" w14:textId="27BF00F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D3FC" w14:textId="70E9A0A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52BF5" w14:textId="46A6C72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445CD" w14:textId="4A6EA3E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67D40" w14:textId="3BD0407E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2</w:t>
            </w:r>
            <w:r w:rsidR="00FA5AD6">
              <w:rPr>
                <w:rFonts w:ascii="Calibri" w:hAnsi="Calibri" w:cs="Calibri"/>
                <w:sz w:val="18"/>
                <w:szCs w:val="18"/>
              </w:rPr>
              <w:t>,0</w:t>
            </w:r>
          </w:p>
        </w:tc>
        <w:tc>
          <w:tcPr>
            <w:tcW w:w="148" w:type="dxa"/>
            <w:vAlign w:val="center"/>
            <w:hideMark/>
          </w:tcPr>
          <w:p w14:paraId="5C8FC76E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5DEEE8BB" w14:textId="77777777" w:rsidTr="00E51D1A">
        <w:trPr>
          <w:trHeight w:val="240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75C529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197390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732199" w14:textId="77777777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DCAC98" w14:textId="77777777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D61E09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4AF871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29D13B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4CAE87" w14:textId="2231E7BA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1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0D0790A" w14:textId="0D6AA994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C0422F" w14:textId="052F6D3B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B7DED7" w14:textId="0CC7383C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475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ECA8CF" w14:textId="0F690F73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C14EAB6" w14:textId="41B26144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7D15F9" w14:textId="44309B1F" w:rsidR="00BE241A" w:rsidRPr="000D3565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19,0</w:t>
            </w:r>
          </w:p>
        </w:tc>
        <w:tc>
          <w:tcPr>
            <w:tcW w:w="148" w:type="dxa"/>
            <w:vAlign w:val="center"/>
            <w:hideMark/>
          </w:tcPr>
          <w:p w14:paraId="1EC09A5F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22711B73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32CF2" w14:textId="7B00D83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FFFAE" w14:textId="4AFFB47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07FCB" w14:textId="7C91EBC8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ZCZ-D-2S-04L-34_21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35076" w14:textId="3800CC3A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Preparaty dietetyczne i suplementy diety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27DCF" w14:textId="63DB56E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137DB" w14:textId="350C703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8953E" w14:textId="5DB54BD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22657" w14:textId="29DF0B4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5C800" w14:textId="0907DF5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66D28" w14:textId="0C29443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68A78" w14:textId="6E0C0FB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B1002" w14:textId="0E5411E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204A7" w14:textId="612847B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C95209" w14:textId="68478EC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CF52B" w14:textId="1E162B67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3</w:t>
            </w:r>
            <w:r w:rsidR="00FA5AD6">
              <w:rPr>
                <w:rFonts w:ascii="Calibri" w:hAnsi="Calibri" w:cs="Calibri"/>
                <w:sz w:val="18"/>
                <w:szCs w:val="18"/>
              </w:rPr>
              <w:t>,0</w:t>
            </w:r>
          </w:p>
        </w:tc>
        <w:tc>
          <w:tcPr>
            <w:tcW w:w="148" w:type="dxa"/>
            <w:vAlign w:val="center"/>
            <w:hideMark/>
          </w:tcPr>
          <w:p w14:paraId="13363A8E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48D25D3F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D7A7" w14:textId="18AB7AE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0972" w14:textId="24C178D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23D8" w14:textId="53A0FDDE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ZCZ-D-2S-04L-35_21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2EF9B" w14:textId="1BA38B27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Toksykologia żywieniowa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EFADC" w14:textId="58F55D5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A6C77" w14:textId="0CA2D26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E0F4" w14:textId="4877E9F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5EBAC" w14:textId="2EE7144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0936" w14:textId="2321232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153C1" w14:textId="53B9D22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6E5C3" w14:textId="724AF8C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92ABA" w14:textId="786C1B3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906F3" w14:textId="1D73178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7C68E6" w14:textId="7DA2A8F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12A7A" w14:textId="5F42C744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0,6</w:t>
            </w:r>
          </w:p>
        </w:tc>
        <w:tc>
          <w:tcPr>
            <w:tcW w:w="148" w:type="dxa"/>
            <w:vAlign w:val="center"/>
            <w:hideMark/>
          </w:tcPr>
          <w:p w14:paraId="24576BE1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18B59A79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010CE" w14:textId="72B1007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17D4A" w14:textId="70252BF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03A2E" w14:textId="548E5FDD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ZCZ-D-2S-04L-36_21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4B653" w14:textId="2F57E299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Zarządzanie i marketing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37028" w14:textId="721F024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HS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29EDA" w14:textId="123B5BE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4CF77" w14:textId="7D3D7D0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7B988" w14:textId="2DEADF4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5842D" w14:textId="1A181E6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C9029" w14:textId="51D344F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33842" w14:textId="5FD61B7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FAC3" w14:textId="1473F09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1349" w14:textId="698F4A7D" w:rsidR="00BE241A" w:rsidRPr="00BE241A" w:rsidRDefault="00833100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6A885" w14:textId="3B19ABCA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BB75C" w14:textId="4D671D68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1B25EB03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03EC83E5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3D945" w14:textId="38D8805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E037" w14:textId="3CE8CC5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08802" w14:textId="1F3CB228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ZCZ-D-2S-04L-37_21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E691B" w14:textId="5C4F9F25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Prawo i ekonomika w poradnictwie żywieniowo-dietetycznym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E304" w14:textId="135FB92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BB865" w14:textId="1D5AA7E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DA70D" w14:textId="327D5ECA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E6594" w14:textId="31239BF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BC007" w14:textId="3C3F54B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2772D" w14:textId="31C3D075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2E0BF" w14:textId="48B945C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4F2B4" w14:textId="18776E5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ABC5" w14:textId="5CF4255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D903C" w14:textId="510EC42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F34EAC" w14:textId="0671919E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  <w:tc>
          <w:tcPr>
            <w:tcW w:w="148" w:type="dxa"/>
            <w:vAlign w:val="center"/>
            <w:hideMark/>
          </w:tcPr>
          <w:p w14:paraId="7D1E0681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61D977B7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C9394" w14:textId="717037F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64EC2" w14:textId="6DDCD54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858F3" w14:textId="0156236E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ZCZ-D-2S-04L-38_21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9080A" w14:textId="098F1ADC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Organizacja żywienia w zakładach żywienia zbiorowego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65674" w14:textId="4D9D3B0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F6C6B" w14:textId="68AD1A1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F1B44" w14:textId="4409094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5C3BD" w14:textId="397D7A9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300CC" w14:textId="2BE579E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9BD3" w14:textId="35D717FC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0E877" w14:textId="3AEDBC89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2C58A" w14:textId="73BAF26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134B2" w14:textId="145DE27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F6A5B" w14:textId="0E94BA9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5FE8CC" w14:textId="271547AB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2,4</w:t>
            </w:r>
          </w:p>
        </w:tc>
        <w:tc>
          <w:tcPr>
            <w:tcW w:w="148" w:type="dxa"/>
            <w:vAlign w:val="center"/>
            <w:hideMark/>
          </w:tcPr>
          <w:p w14:paraId="57729560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36217536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73A56" w14:textId="081F92A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5A797" w14:textId="153A398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4E74" w14:textId="0E1BE796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ZCZ-D-2S-04L-39_21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DA90E" w14:textId="3648B1B3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Seminarium dyplomowe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B7407" w14:textId="30AC7BB0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EE046" w14:textId="1F0D611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EABF4" w14:textId="0D71908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79745" w14:textId="28B28D6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2ED90" w14:textId="79E26C44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06954" w14:textId="55FF3DDA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5A84F" w14:textId="3726C58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6D503" w14:textId="428914C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6A6AA" w14:textId="167D178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8481AE" w14:textId="65326ED7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FB358" w14:textId="7014FBDB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48" w:type="dxa"/>
            <w:vAlign w:val="center"/>
            <w:hideMark/>
          </w:tcPr>
          <w:p w14:paraId="21402D95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524B7529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686B" w14:textId="07A06CF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49582" w14:textId="04C78B3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85E63" w14:textId="77047FFD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ZCZ-D-2S-04L-40_21</w:t>
            </w: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9E4B7" w14:textId="295DEEB2" w:rsidR="00BE241A" w:rsidRPr="00BE241A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Praca magisterska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817C6" w14:textId="696FB973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4D1DB" w14:textId="3AF2B93D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3B0F9" w14:textId="375C5EE1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92862" w14:textId="305430DE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F0EF9" w14:textId="3D17A07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E11FD" w14:textId="78EDF018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0534" w14:textId="129DE4EF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5841E" w14:textId="7C935D02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A3FC6" w14:textId="67C0F096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D76B5" w14:textId="3057FCEB" w:rsidR="00BE241A" w:rsidRPr="00BE241A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E241A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FC72F" w14:textId="468BB0CB" w:rsidR="00BE241A" w:rsidRPr="00BE241A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E241A">
              <w:rPr>
                <w:rFonts w:ascii="Calibri" w:hAnsi="Calibri" w:cs="Calibri"/>
                <w:sz w:val="18"/>
                <w:szCs w:val="18"/>
              </w:rPr>
              <w:t>3</w:t>
            </w:r>
            <w:r w:rsidR="00FA5AD6">
              <w:rPr>
                <w:rFonts w:ascii="Calibri" w:hAnsi="Calibri" w:cs="Calibri"/>
                <w:sz w:val="18"/>
                <w:szCs w:val="18"/>
              </w:rPr>
              <w:t>,0</w:t>
            </w:r>
          </w:p>
        </w:tc>
        <w:tc>
          <w:tcPr>
            <w:tcW w:w="148" w:type="dxa"/>
            <w:vAlign w:val="center"/>
            <w:hideMark/>
          </w:tcPr>
          <w:p w14:paraId="45C93037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1DB7ECF8" w14:textId="77777777" w:rsidTr="00E51D1A">
        <w:trPr>
          <w:trHeight w:val="240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DA952A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993BFB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9EF037" w14:textId="77777777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723443" w14:textId="77777777" w:rsidR="00BE241A" w:rsidRPr="000D3565" w:rsidRDefault="00BE241A" w:rsidP="00BE241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4BD6B7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79054B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CCEDC7" w14:textId="777777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CADBD5" w14:textId="5546F32C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1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A6073FD" w14:textId="792970C9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165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4E832E" w14:textId="2656B4B4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0B667B" w14:textId="45B4FF35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270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6776BF" w14:textId="24953B17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8432CD0" w14:textId="439DFA62" w:rsidR="00BE241A" w:rsidRPr="000D3565" w:rsidRDefault="00BE241A" w:rsidP="00BE241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41B26F1" w14:textId="484F3863" w:rsidR="00BE241A" w:rsidRPr="000D3565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13,8</w:t>
            </w:r>
          </w:p>
        </w:tc>
        <w:tc>
          <w:tcPr>
            <w:tcW w:w="148" w:type="dxa"/>
            <w:vAlign w:val="center"/>
            <w:hideMark/>
          </w:tcPr>
          <w:p w14:paraId="60B1BD4C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240D20AC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AB033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660A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D57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E8A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37E5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246F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A360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73D0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635</w:t>
            </w:r>
          </w:p>
        </w:tc>
        <w:tc>
          <w:tcPr>
            <w:tcW w:w="11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EDF06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859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C0FE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B208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CC95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5F68F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124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E0BCDD" w14:textId="70C88D06" w:rsidR="00A00FFE" w:rsidRPr="000D3565" w:rsidRDefault="00537241" w:rsidP="00A00FF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74,6</w:t>
            </w:r>
          </w:p>
        </w:tc>
        <w:tc>
          <w:tcPr>
            <w:tcW w:w="148" w:type="dxa"/>
            <w:vAlign w:val="center"/>
            <w:hideMark/>
          </w:tcPr>
          <w:p w14:paraId="57BA604C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00FFE" w:rsidRPr="000D3565" w14:paraId="19A5E166" w14:textId="77777777" w:rsidTr="00E51D1A">
        <w:trPr>
          <w:trHeight w:val="240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30E4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5C78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B1F9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6CB74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7E973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3AA9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55CA5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FF97D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2F832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84A1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F297A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6EDFB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4AD0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E75CE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A2346" w14:textId="77777777" w:rsidR="00A00FFE" w:rsidRPr="000D3565" w:rsidRDefault="00A00FFE" w:rsidP="00A00FF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" w:type="dxa"/>
            <w:vAlign w:val="center"/>
            <w:hideMark/>
          </w:tcPr>
          <w:p w14:paraId="15D7FA31" w14:textId="77777777" w:rsidR="00A00FFE" w:rsidRPr="000D3565" w:rsidRDefault="00A00FFE" w:rsidP="00A00F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FD7677C" w14:textId="2B0D9D66" w:rsidR="00A00FFE" w:rsidRPr="000D3565" w:rsidRDefault="00A00FFE" w:rsidP="00517B28">
      <w:pPr>
        <w:spacing w:after="160" w:line="259" w:lineRule="auto"/>
        <w:rPr>
          <w:rFonts w:ascii="Calibri" w:eastAsia="Calibri" w:hAnsi="Calibri" w:cs="Calibri"/>
        </w:rPr>
      </w:pPr>
    </w:p>
    <w:tbl>
      <w:tblPr>
        <w:tblW w:w="1451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641"/>
        <w:gridCol w:w="1861"/>
        <w:gridCol w:w="3660"/>
        <w:gridCol w:w="1099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161"/>
      </w:tblGrid>
      <w:tr w:rsidR="00B224C0" w:rsidRPr="000D3565" w14:paraId="5789C81E" w14:textId="77777777" w:rsidTr="00D448E4">
        <w:trPr>
          <w:trHeight w:val="250"/>
        </w:trPr>
        <w:tc>
          <w:tcPr>
            <w:tcW w:w="79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5569E" w14:textId="77777777" w:rsidR="00B224C0" w:rsidRPr="000D3565" w:rsidRDefault="00B224C0" w:rsidP="00D448E4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Elektyw w języku obcy</w:t>
            </w:r>
            <w:r w:rsidRPr="000D3565">
              <w:rPr>
                <w:rFonts w:ascii="Calibri" w:hAnsi="Calibri" w:cs="Calibri"/>
                <w:b/>
                <w:bCs/>
                <w:sz w:val="18"/>
                <w:szCs w:val="18"/>
              </w:rPr>
              <w:t>m - lista otwarta</w:t>
            </w:r>
            <w:r w:rsidRPr="000D356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8AB29" w14:textId="77777777" w:rsidR="00B224C0" w:rsidRPr="000D3565" w:rsidRDefault="00B224C0" w:rsidP="00D448E4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B33D7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080D2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AB73B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41C16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66709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BA573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71D2B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6E624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7E606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019B9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1" w:type="dxa"/>
            <w:vAlign w:val="center"/>
            <w:hideMark/>
          </w:tcPr>
          <w:p w14:paraId="468781C2" w14:textId="77777777" w:rsidR="00B224C0" w:rsidRPr="000D3565" w:rsidRDefault="00B224C0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6B43CFD5" w14:textId="77777777" w:rsidTr="00BE241A">
        <w:trPr>
          <w:trHeight w:val="240"/>
        </w:trPr>
        <w:tc>
          <w:tcPr>
            <w:tcW w:w="6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EFC2A" w14:textId="34972CB2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CCC39" w14:textId="110EBAB8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36EF0" w14:textId="7DE3A93E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ZCZ-D-2S-03Z-30.1_21</w:t>
            </w:r>
          </w:p>
        </w:tc>
        <w:tc>
          <w:tcPr>
            <w:tcW w:w="475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3CAED" w14:textId="40E8252B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Nutrition and health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CA27D" w14:textId="3FB6D09F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27EB0" w14:textId="1701B156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2E15A" w14:textId="20202B5A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C3B7A" w14:textId="67F0978A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25B83" w14:textId="55B491A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D802B" w14:textId="619C12E3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AA15A" w14:textId="3C099CF2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CC839" w14:textId="66D2D99A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9F3F9" w14:textId="1B3B32C5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152F3" w14:textId="21E9070A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7816AA" w14:textId="71AA3EC7" w:rsidR="00BE241A" w:rsidRPr="000D3565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61" w:type="dxa"/>
            <w:vAlign w:val="center"/>
            <w:hideMark/>
          </w:tcPr>
          <w:p w14:paraId="310A17E7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4E3C8288" w14:textId="77777777" w:rsidTr="00BE241A">
        <w:trPr>
          <w:trHeight w:val="250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91332" w14:textId="00CA25D3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21F88" w14:textId="0215608F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0915A" w14:textId="10B2D40E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ZCZ-D-2S-03Z-30.2_21</w:t>
            </w:r>
          </w:p>
        </w:tc>
        <w:tc>
          <w:tcPr>
            <w:tcW w:w="47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50794" w14:textId="6EF34E50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Advanced food technology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0A974" w14:textId="14D37202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1CE8A" w14:textId="5FD6C03E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D404C" w14:textId="4910DBFB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89E58" w14:textId="2DF8115D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5DAC" w14:textId="567027AC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892B" w14:textId="7698ADE2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00FDD" w14:textId="57BD67BE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D5193" w14:textId="2C90BF4C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F4865" w14:textId="63563EFB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93C49" w14:textId="674A382F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1A7E16" w14:textId="166EBA2D" w:rsidR="00BE241A" w:rsidRPr="000D3565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61" w:type="dxa"/>
            <w:vAlign w:val="center"/>
            <w:hideMark/>
          </w:tcPr>
          <w:p w14:paraId="4063C2FF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6FCF" w:rsidRPr="000D3565" w14:paraId="31E7B973" w14:textId="77777777" w:rsidTr="00B224C0">
        <w:trPr>
          <w:trHeight w:val="240"/>
        </w:trPr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889B4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78040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00A7E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F5C44" w14:textId="77777777" w:rsidR="00276FCF" w:rsidRPr="000D3565" w:rsidRDefault="00276FCF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36408" w14:textId="77777777" w:rsidR="00276FCF" w:rsidRPr="000D3565" w:rsidRDefault="00276FCF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1841C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61405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AC23C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A370A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E39CC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C25AB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DF3CE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EE1C7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751E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1FA55" w14:textId="77777777" w:rsidR="00276FCF" w:rsidRPr="000D3565" w:rsidRDefault="00276FCF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1" w:type="dxa"/>
            <w:vAlign w:val="center"/>
            <w:hideMark/>
          </w:tcPr>
          <w:p w14:paraId="72DD6139" w14:textId="77777777" w:rsidR="00276FCF" w:rsidRPr="000D3565" w:rsidRDefault="00276FCF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224C0" w:rsidRPr="000D3565" w14:paraId="32F4B5D4" w14:textId="77777777" w:rsidTr="00B224C0">
        <w:trPr>
          <w:trHeight w:val="250"/>
        </w:trPr>
        <w:tc>
          <w:tcPr>
            <w:tcW w:w="79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187CC" w14:textId="77777777" w:rsidR="00B224C0" w:rsidRPr="000D3565" w:rsidRDefault="00B224C0" w:rsidP="00D448E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D3565">
              <w:rPr>
                <w:rFonts w:ascii="Calibri" w:hAnsi="Calibri" w:cs="Calibri"/>
                <w:b/>
                <w:bCs/>
                <w:sz w:val="18"/>
                <w:szCs w:val="18"/>
              </w:rPr>
              <w:t>Przedmioty do wyboru - lista otwarta**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3851B" w14:textId="77777777" w:rsidR="00B224C0" w:rsidRPr="000D3565" w:rsidRDefault="00B224C0" w:rsidP="00D448E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66182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78614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F7C8B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99AB7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13D7D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0CA89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6D9B6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B0332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6541B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55977" w14:textId="77777777" w:rsidR="00B224C0" w:rsidRPr="000D3565" w:rsidRDefault="00B224C0" w:rsidP="00D448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1" w:type="dxa"/>
            <w:vAlign w:val="center"/>
            <w:hideMark/>
          </w:tcPr>
          <w:p w14:paraId="6775F2E9" w14:textId="77777777" w:rsidR="00B224C0" w:rsidRPr="000D3565" w:rsidRDefault="00B224C0" w:rsidP="00D448E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311EF116" w14:textId="77777777" w:rsidTr="00BE241A">
        <w:trPr>
          <w:trHeight w:val="240"/>
        </w:trPr>
        <w:tc>
          <w:tcPr>
            <w:tcW w:w="6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0500B" w14:textId="0F4C86A4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BA185" w14:textId="7EB92E23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037F7" w14:textId="309BB375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ZCZ-D-2S-03Z-31.1_21</w:t>
            </w:r>
          </w:p>
        </w:tc>
        <w:tc>
          <w:tcPr>
            <w:tcW w:w="475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FF7F6" w14:textId="21F0C853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Ekonomia menadżerska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9485" w14:textId="5263F7AF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6B1B3" w14:textId="0AF8B5B1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BCB69" w14:textId="13EF31A1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75B81" w14:textId="3ABCB978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E2DF9" w14:textId="0066B062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64F39" w14:textId="74BAFE25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062A" w14:textId="65185880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B4589" w14:textId="3B6E93D5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76F2A" w14:textId="1A3CA304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0624B" w14:textId="66483036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7AE63" w14:textId="7D4655FE" w:rsidR="00BE241A" w:rsidRPr="000D3565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61" w:type="dxa"/>
            <w:vAlign w:val="center"/>
            <w:hideMark/>
          </w:tcPr>
          <w:p w14:paraId="0DB9EF53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0868B299" w14:textId="77777777" w:rsidTr="00BE241A">
        <w:trPr>
          <w:trHeight w:val="240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399BC" w14:textId="442B30E5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D7261" w14:textId="35D6DD7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9A5BD" w14:textId="4ADB156E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ZCZ-D-2S-03Z-31.2_21</w:t>
            </w:r>
          </w:p>
        </w:tc>
        <w:tc>
          <w:tcPr>
            <w:tcW w:w="4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82DD6" w14:textId="7E970C69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Współczesne trendy w żywieniu człowieka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32CFB" w14:textId="1237DEEA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628A" w14:textId="45235CE1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E324E" w14:textId="69CD64C2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CC303" w14:textId="066A12F6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21A69" w14:textId="1BFE7AB7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C238E" w14:textId="5088FB4B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CF0A1" w14:textId="2883C6C0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815A5" w14:textId="78F6B1BB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34DE2" w14:textId="3A0FEDE4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FA300" w14:textId="2291CC2E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D3747" w14:textId="5AB9CEDA" w:rsidR="00BE241A" w:rsidRPr="000D3565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61" w:type="dxa"/>
            <w:vAlign w:val="center"/>
            <w:hideMark/>
          </w:tcPr>
          <w:p w14:paraId="65EE776E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E241A" w:rsidRPr="000D3565" w14:paraId="45C6B0F7" w14:textId="77777777" w:rsidTr="00BE241A">
        <w:trPr>
          <w:trHeight w:val="240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83FD2" w14:textId="58CC88BD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52384" w14:textId="4AA3B5BE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0830C" w14:textId="1FF69AE5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ZCZ-D-2S-03Z-31.3_21</w:t>
            </w:r>
          </w:p>
        </w:tc>
        <w:tc>
          <w:tcPr>
            <w:tcW w:w="47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06C8D" w14:textId="080942EC" w:rsidR="00BE241A" w:rsidRPr="000D3565" w:rsidRDefault="00BE241A" w:rsidP="00BE24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Interwencyjne badania  żywieniowe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14D8A" w14:textId="7F695B4C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88BC3" w14:textId="475C95FF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68F95" w14:textId="208F6689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F1582" w14:textId="6DF525E0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8CF8D" w14:textId="4F05F49E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F3E52" w14:textId="5F1621C3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6BFCE" w14:textId="5A0B6783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930F5" w14:textId="43D6A5D5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7E8DE" w14:textId="77AA1719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D5987" w14:textId="1E41C681" w:rsidR="00BE241A" w:rsidRPr="000D3565" w:rsidRDefault="00BE241A" w:rsidP="00BE241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805175" w14:textId="46AD2081" w:rsidR="00BE241A" w:rsidRPr="000D3565" w:rsidRDefault="00BE241A" w:rsidP="00BE24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1,2</w:t>
            </w:r>
          </w:p>
        </w:tc>
        <w:tc>
          <w:tcPr>
            <w:tcW w:w="161" w:type="dxa"/>
            <w:vAlign w:val="center"/>
            <w:hideMark/>
          </w:tcPr>
          <w:p w14:paraId="0AC1BEF0" w14:textId="77777777" w:rsidR="00BE241A" w:rsidRPr="000D3565" w:rsidRDefault="00BE241A" w:rsidP="00BE24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6FCF" w:rsidRPr="000D3565" w14:paraId="29326BEA" w14:textId="77777777" w:rsidTr="00D448E4">
        <w:trPr>
          <w:gridAfter w:val="13"/>
          <w:wAfter w:w="7706" w:type="dxa"/>
          <w:trHeight w:val="240"/>
        </w:trPr>
        <w:tc>
          <w:tcPr>
            <w:tcW w:w="68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FBAE9" w14:textId="77777777" w:rsidR="00276FCF" w:rsidRPr="000D3565" w:rsidRDefault="00276FCF" w:rsidP="00D448E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* student wybiera 1 przedmiot</w:t>
            </w:r>
          </w:p>
        </w:tc>
      </w:tr>
      <w:tr w:rsidR="00276FCF" w:rsidRPr="000D3565" w14:paraId="7D652CD5" w14:textId="77777777" w:rsidTr="00D448E4">
        <w:trPr>
          <w:gridAfter w:val="13"/>
          <w:wAfter w:w="7706" w:type="dxa"/>
          <w:trHeight w:val="240"/>
        </w:trPr>
        <w:tc>
          <w:tcPr>
            <w:tcW w:w="68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2BFCF" w14:textId="77777777" w:rsidR="00276FCF" w:rsidRPr="000D3565" w:rsidRDefault="00276FCF" w:rsidP="00D448E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** student wybiera 3 przedmioty (podano przykładowe przedmioty)</w:t>
            </w:r>
          </w:p>
        </w:tc>
      </w:tr>
      <w:tr w:rsidR="00276FCF" w:rsidRPr="000D3565" w14:paraId="1BB5B9BF" w14:textId="77777777" w:rsidTr="00D448E4">
        <w:trPr>
          <w:gridAfter w:val="13"/>
          <w:wAfter w:w="7706" w:type="dxa"/>
          <w:trHeight w:val="240"/>
        </w:trPr>
        <w:tc>
          <w:tcPr>
            <w:tcW w:w="68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5CFE8" w14:textId="77777777" w:rsidR="00276FCF" w:rsidRPr="000D3565" w:rsidRDefault="00276FCF" w:rsidP="00D448E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D3565">
              <w:rPr>
                <w:rFonts w:ascii="Calibri" w:hAnsi="Calibri" w:cs="Calibri"/>
                <w:color w:val="000000"/>
                <w:sz w:val="18"/>
                <w:szCs w:val="18"/>
              </w:rPr>
              <w:t>*** student wybiera specjalizację</w:t>
            </w:r>
          </w:p>
        </w:tc>
      </w:tr>
    </w:tbl>
    <w:p w14:paraId="445C24B4" w14:textId="77777777" w:rsidR="00276FCF" w:rsidRPr="000D3565" w:rsidRDefault="00276FCF" w:rsidP="00517B28">
      <w:pPr>
        <w:spacing w:after="160" w:line="259" w:lineRule="auto"/>
        <w:rPr>
          <w:rFonts w:ascii="Calibri" w:eastAsia="Calibri" w:hAnsi="Calibri" w:cs="Calibri"/>
        </w:rPr>
      </w:pPr>
    </w:p>
    <w:p w14:paraId="332D369F" w14:textId="77777777" w:rsidR="006A32BD" w:rsidRPr="000D3565" w:rsidRDefault="006A32BD">
      <w:pPr>
        <w:spacing w:after="160" w:line="259" w:lineRule="auto"/>
        <w:rPr>
          <w:rFonts w:ascii="Calibri" w:hAnsi="Calibri" w:cs="Calibri"/>
          <w:highlight w:val="yellow"/>
        </w:rPr>
      </w:pPr>
    </w:p>
    <w:p w14:paraId="689539D7" w14:textId="2754F024" w:rsidR="001074D8" w:rsidRPr="000D3565" w:rsidRDefault="001074D8" w:rsidP="001074D8">
      <w:pPr>
        <w:spacing w:line="259" w:lineRule="auto"/>
        <w:rPr>
          <w:rFonts w:ascii="Calibri" w:eastAsia="Calibri" w:hAnsi="Calibri" w:cs="Calibri"/>
          <w:b/>
          <w:bCs/>
        </w:rPr>
      </w:pPr>
      <w:r w:rsidRPr="000D3565">
        <w:rPr>
          <w:rFonts w:ascii="Calibri" w:eastAsia="Calibri" w:hAnsi="Calibri" w:cs="Calibri"/>
          <w:b/>
          <w:bCs/>
        </w:rPr>
        <w:t xml:space="preserve">Podsumowanie planów studiów </w:t>
      </w:r>
    </w:p>
    <w:p w14:paraId="3CF10DF6" w14:textId="77777777" w:rsidR="00FB0871" w:rsidRPr="00B3409A" w:rsidRDefault="00FB0871" w:rsidP="00FB0871">
      <w:pPr>
        <w:spacing w:line="259" w:lineRule="auto"/>
        <w:rPr>
          <w:rFonts w:ascii="Calibri" w:eastAsia="Calibri" w:hAnsi="Calibri" w:cstheme="minorHAnsi"/>
          <w:sz w:val="18"/>
          <w:szCs w:val="18"/>
        </w:rPr>
      </w:pPr>
      <w:r w:rsidRPr="00B3409A">
        <w:rPr>
          <w:rFonts w:ascii="Calibri" w:eastAsia="Calibri" w:hAnsi="Calibri" w:cstheme="minorHAnsi"/>
          <w:sz w:val="18"/>
          <w:szCs w:val="18"/>
        </w:rPr>
        <w:t xml:space="preserve">Opis: P – </w:t>
      </w:r>
      <w:r w:rsidRPr="00787693">
        <w:rPr>
          <w:rFonts w:ascii="Calibri" w:eastAsia="Calibri" w:hAnsi="Calibri" w:cstheme="minorHAnsi"/>
          <w:sz w:val="18"/>
          <w:szCs w:val="18"/>
        </w:rPr>
        <w:t xml:space="preserve">zajęcia </w:t>
      </w:r>
      <w:r w:rsidRPr="00787693">
        <w:rPr>
          <w:rFonts w:ascii="Calibri" w:eastAsia="Calibri" w:hAnsi="Calibri" w:cs="Calibri"/>
          <w:sz w:val="18"/>
          <w:szCs w:val="18"/>
        </w:rPr>
        <w:t>podstawowe</w:t>
      </w:r>
      <w:r w:rsidRPr="00B3409A">
        <w:rPr>
          <w:rFonts w:ascii="Calibri" w:eastAsia="Calibri" w:hAnsi="Calibri" w:cstheme="minorHAnsi"/>
          <w:sz w:val="18"/>
          <w:szCs w:val="18"/>
        </w:rPr>
        <w:t xml:space="preserve">; K – zajęcia kierunkowe; </w:t>
      </w:r>
      <w:r>
        <w:rPr>
          <w:rFonts w:ascii="Calibri" w:eastAsia="Calibri" w:hAnsi="Calibri" w:cstheme="minorHAnsi"/>
          <w:sz w:val="18"/>
          <w:szCs w:val="18"/>
        </w:rPr>
        <w:t xml:space="preserve">HS – </w:t>
      </w:r>
      <w:r w:rsidRPr="00B3409A">
        <w:rPr>
          <w:rFonts w:ascii="Calibri" w:hAnsi="Calibri" w:cstheme="minorHAnsi"/>
          <w:sz w:val="18"/>
          <w:szCs w:val="18"/>
        </w:rPr>
        <w:t>zajęcia humanistyczno-społeczne</w:t>
      </w:r>
      <w:r>
        <w:rPr>
          <w:rFonts w:ascii="Calibri" w:eastAsia="Calibri" w:hAnsi="Calibri" w:cstheme="minorHAnsi"/>
          <w:sz w:val="18"/>
          <w:szCs w:val="18"/>
        </w:rPr>
        <w:t xml:space="preserve">; </w:t>
      </w:r>
      <w:r w:rsidRPr="00B3409A">
        <w:rPr>
          <w:rFonts w:ascii="Calibri" w:eastAsia="Calibri" w:hAnsi="Calibri" w:cstheme="minorHAnsi"/>
          <w:sz w:val="18"/>
          <w:szCs w:val="18"/>
        </w:rPr>
        <w:t>O – zajęcia obowiązkowe; F – zajęcia do wyboru</w:t>
      </w:r>
    </w:p>
    <w:p w14:paraId="6B346E1B" w14:textId="77777777" w:rsidR="00A077E4" w:rsidRPr="000D3565" w:rsidRDefault="00A077E4" w:rsidP="001074D8">
      <w:pPr>
        <w:spacing w:line="259" w:lineRule="auto"/>
        <w:rPr>
          <w:rFonts w:ascii="Calibri" w:eastAsia="Calibri" w:hAnsi="Calibri" w:cs="Calibri"/>
          <w:sz w:val="18"/>
          <w:szCs w:val="18"/>
        </w:rPr>
      </w:pPr>
    </w:p>
    <w:tbl>
      <w:tblPr>
        <w:tblW w:w="113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637"/>
        <w:gridCol w:w="660"/>
        <w:gridCol w:w="563"/>
        <w:gridCol w:w="620"/>
        <w:gridCol w:w="598"/>
        <w:gridCol w:w="642"/>
        <w:gridCol w:w="620"/>
        <w:gridCol w:w="629"/>
        <w:gridCol w:w="701"/>
        <w:gridCol w:w="539"/>
        <w:gridCol w:w="620"/>
        <w:gridCol w:w="620"/>
        <w:gridCol w:w="620"/>
        <w:gridCol w:w="620"/>
        <w:gridCol w:w="9"/>
        <w:gridCol w:w="620"/>
        <w:gridCol w:w="126"/>
        <w:gridCol w:w="620"/>
        <w:gridCol w:w="620"/>
      </w:tblGrid>
      <w:tr w:rsidR="0009646A" w:rsidRPr="0009646A" w14:paraId="0925439F" w14:textId="77777777" w:rsidTr="005A2A5B">
        <w:trPr>
          <w:gridAfter w:val="1"/>
          <w:wAfter w:w="620" w:type="dxa"/>
          <w:trHeight w:val="290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4A4F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Sem.</w:t>
            </w:r>
          </w:p>
        </w:tc>
        <w:tc>
          <w:tcPr>
            <w:tcW w:w="18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592F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Godziny</w:t>
            </w:r>
          </w:p>
        </w:tc>
        <w:tc>
          <w:tcPr>
            <w:tcW w:w="186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94E009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ECTS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370D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34E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Sem.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E45A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Godziny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941F6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ECTS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FAF80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CA3F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Sem.</w:t>
            </w:r>
          </w:p>
        </w:tc>
        <w:tc>
          <w:tcPr>
            <w:tcW w:w="7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ABB67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Godziny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4509C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9646A">
              <w:rPr>
                <w:rFonts w:ascii="Calibri" w:hAnsi="Calibri" w:cs="Calibri"/>
                <w:b/>
                <w:bCs/>
                <w:sz w:val="18"/>
                <w:szCs w:val="18"/>
              </w:rPr>
              <w:t>ECTS</w:t>
            </w:r>
          </w:p>
        </w:tc>
      </w:tr>
      <w:tr w:rsidR="0009646A" w:rsidRPr="0009646A" w14:paraId="71485379" w14:textId="77777777" w:rsidTr="005A2A5B">
        <w:trPr>
          <w:gridAfter w:val="1"/>
          <w:wAfter w:w="620" w:type="dxa"/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FE128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Σ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DB6CB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A3595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65293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A82C9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0108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C6998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BD651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E02E8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Σ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5BD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B288A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F2E9F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C403D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A3664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59DFA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A5F35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519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63307F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</w:tr>
      <w:tr w:rsidR="0009646A" w:rsidRPr="0009646A" w14:paraId="5A49F2CF" w14:textId="77777777" w:rsidTr="005A2A5B">
        <w:trPr>
          <w:gridAfter w:val="1"/>
          <w:wAfter w:w="620" w:type="dxa"/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732E7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C220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C295B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515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B58D5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BB5E0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D2BB0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1EC8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CF9E6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AFD9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FFA8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439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A55E5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E180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C4BE2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99805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9A7EB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BD3BD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540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6CCC2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</w:tr>
      <w:tr w:rsidR="0009646A" w:rsidRPr="0009646A" w14:paraId="7D4A745E" w14:textId="77777777" w:rsidTr="005A2A5B">
        <w:trPr>
          <w:gridAfter w:val="1"/>
          <w:wAfter w:w="620" w:type="dxa"/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E236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72ADB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C2FC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540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C3CEC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A21D8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13BE8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3DDF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82147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E7A8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05F1F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F150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F8E16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EABDE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CDD0D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91470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1E8EC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475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1969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31</w:t>
            </w:r>
          </w:p>
        </w:tc>
      </w:tr>
      <w:tr w:rsidR="0009646A" w:rsidRPr="0009646A" w14:paraId="16F88F1E" w14:textId="77777777" w:rsidTr="005A2A5B">
        <w:trPr>
          <w:gridAfter w:val="1"/>
          <w:wAfter w:w="620" w:type="dxa"/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F3ABA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BFB8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E0FD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430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405E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15D18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D40CD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FBE592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2D77F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99407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079D5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275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E971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A4AC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827A0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4CC93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8FEDB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D27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77D23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33</w:t>
            </w:r>
          </w:p>
        </w:tc>
      </w:tr>
      <w:tr w:rsidR="0009646A" w:rsidRPr="0009646A" w14:paraId="5D69DB8C" w14:textId="77777777" w:rsidTr="005A2A5B">
        <w:trPr>
          <w:gridAfter w:val="1"/>
          <w:wAfter w:w="620" w:type="dxa"/>
          <w:trHeight w:val="30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73ED9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2F99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D6813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225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E7B6A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17B87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CEB12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62E34A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647E2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4F6EA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13C56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47419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6E083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3FDE21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22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0F04E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FBC0C" w14:textId="77777777" w:rsidR="0009646A" w:rsidRPr="0009646A" w:rsidRDefault="0009646A" w:rsidP="0009646A">
            <w:pPr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DFECA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1804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C44A79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124</w:t>
            </w:r>
          </w:p>
        </w:tc>
      </w:tr>
      <w:tr w:rsidR="0009646A" w:rsidRPr="0009646A" w14:paraId="1C069EFE" w14:textId="77777777" w:rsidTr="005A2A5B">
        <w:trPr>
          <w:gridAfter w:val="1"/>
          <w:wAfter w:w="620" w:type="dxa"/>
          <w:trHeight w:val="30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870A9" w14:textId="77777777" w:rsidR="0009646A" w:rsidRPr="0009646A" w:rsidRDefault="0009646A" w:rsidP="0009646A">
            <w:pPr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6E553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88A80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1710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6392C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C43AC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CEC89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119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B0F72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C73C9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04335" w14:textId="77777777" w:rsidR="0009646A" w:rsidRPr="0009646A" w:rsidRDefault="0009646A" w:rsidP="0009646A">
            <w:pPr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EF6DD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1314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12F02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55ECD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22E114" w14:textId="77777777" w:rsidR="0009646A" w:rsidRPr="0009646A" w:rsidRDefault="0009646A" w:rsidP="000964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9646A">
              <w:rPr>
                <w:rFonts w:ascii="Calibri" w:hAnsi="Calibri" w:cs="Calibri"/>
                <w:sz w:val="18"/>
                <w:szCs w:val="18"/>
              </w:rPr>
              <w:t>44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E3815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A2D5C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AF0F2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A5B8A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</w:tr>
      <w:tr w:rsidR="0009646A" w:rsidRPr="0009646A" w14:paraId="4AB826AA" w14:textId="77777777" w:rsidTr="005A2A5B">
        <w:trPr>
          <w:trHeight w:val="29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E324B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C2DAE" w14:textId="77777777" w:rsidR="0009646A" w:rsidRPr="0009646A" w:rsidRDefault="0009646A" w:rsidP="000964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13C2A" w14:textId="77777777" w:rsidR="0009646A" w:rsidRPr="0009646A" w:rsidRDefault="0009646A" w:rsidP="000964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DC378" w14:textId="77777777" w:rsidR="0009646A" w:rsidRPr="0009646A" w:rsidRDefault="0009646A" w:rsidP="000964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08C84" w14:textId="77777777" w:rsidR="0009646A" w:rsidRPr="0009646A" w:rsidRDefault="0009646A" w:rsidP="000964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B6718" w14:textId="77777777" w:rsidR="0009646A" w:rsidRPr="0009646A" w:rsidRDefault="0009646A" w:rsidP="000964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EAD9A" w14:textId="77777777" w:rsidR="0009646A" w:rsidRPr="0009646A" w:rsidRDefault="0009646A" w:rsidP="000964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6DB63" w14:textId="77777777" w:rsidR="0009646A" w:rsidRPr="0009646A" w:rsidRDefault="0009646A" w:rsidP="000964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0BC6F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E157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6998D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D92FD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CA270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09B2C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DC3D3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E2B26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A452A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C5FE7" w14:textId="77777777" w:rsidR="0009646A" w:rsidRPr="0009646A" w:rsidRDefault="0009646A" w:rsidP="0009646A">
            <w:pPr>
              <w:rPr>
                <w:sz w:val="20"/>
                <w:szCs w:val="20"/>
              </w:rPr>
            </w:pPr>
          </w:p>
        </w:tc>
      </w:tr>
    </w:tbl>
    <w:p w14:paraId="6B938A5B" w14:textId="77777777" w:rsidR="001074D8" w:rsidRPr="000D3565" w:rsidRDefault="001074D8">
      <w:pPr>
        <w:spacing w:after="160" w:line="259" w:lineRule="auto"/>
        <w:rPr>
          <w:rFonts w:ascii="Calibri" w:hAnsi="Calibri" w:cs="Calibri"/>
          <w:highlight w:val="yellow"/>
        </w:rPr>
      </w:pPr>
    </w:p>
    <w:p w14:paraId="3D907C7A" w14:textId="77777777" w:rsidR="001074D8" w:rsidRPr="000D3565" w:rsidRDefault="001074D8">
      <w:pPr>
        <w:spacing w:after="160" w:line="259" w:lineRule="auto"/>
        <w:rPr>
          <w:rFonts w:ascii="Calibri" w:hAnsi="Calibri" w:cs="Calibri"/>
          <w:highlight w:val="yellow"/>
        </w:rPr>
      </w:pPr>
    </w:p>
    <w:p w14:paraId="6BC75E5E" w14:textId="162FA9C4" w:rsidR="001074D8" w:rsidRPr="000D3565" w:rsidRDefault="001074D8">
      <w:pPr>
        <w:spacing w:after="160" w:line="259" w:lineRule="auto"/>
        <w:rPr>
          <w:rFonts w:ascii="Calibri" w:hAnsi="Calibri" w:cs="Calibri"/>
          <w:highlight w:val="yellow"/>
        </w:rPr>
        <w:sectPr w:rsidR="001074D8" w:rsidRPr="000D3565" w:rsidSect="00E01ABE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26E893E" w14:textId="2B45DE43" w:rsidR="007C771D" w:rsidRPr="000D3565" w:rsidRDefault="007C771D" w:rsidP="007C771D">
      <w:pPr>
        <w:pStyle w:val="Akapitzlist"/>
        <w:numPr>
          <w:ilvl w:val="0"/>
          <w:numId w:val="7"/>
        </w:numPr>
        <w:spacing w:line="259" w:lineRule="auto"/>
        <w:rPr>
          <w:rFonts w:ascii="Calibri" w:eastAsia="Calibri" w:hAnsi="Calibri" w:cs="Calibri"/>
          <w:b/>
          <w:bCs/>
        </w:rPr>
      </w:pPr>
      <w:r w:rsidRPr="000D3565">
        <w:rPr>
          <w:rFonts w:ascii="Calibri" w:eastAsia="Calibri" w:hAnsi="Calibri" w:cs="Calibri"/>
          <w:b/>
          <w:bCs/>
        </w:rPr>
        <w:lastRenderedPageBreak/>
        <w:t xml:space="preserve">Wykaz zajęć w planie studiów </w:t>
      </w:r>
    </w:p>
    <w:p w14:paraId="04844C44" w14:textId="77777777" w:rsidR="007C771D" w:rsidRPr="000D3565" w:rsidRDefault="007C771D" w:rsidP="007C771D">
      <w:pPr>
        <w:spacing w:line="360" w:lineRule="auto"/>
        <w:rPr>
          <w:rFonts w:ascii="Calibri" w:hAnsi="Calibri" w:cs="Calibri"/>
          <w:highlight w:val="yellow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69B38B9F" w14:textId="77777777" w:rsidTr="00C6658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ADCE75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8D64095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Dietoprofilaktyka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E788B6B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8941F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6E65F3F0" w14:textId="77777777" w:rsidTr="00C66582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00412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CF7E2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2899D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A2422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42D1318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63078AC3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4C2D9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7D7E710A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C395C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4D02D" w14:textId="554B1773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posiada pogłębioną wiedzę z zakresu dietoprofilaktyki schorzeń cywilizacyjnych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C317B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71278F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2219D262" w14:textId="77777777" w:rsidTr="00C66582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6357B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2A0C5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28F452" w14:textId="375B4A01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wpływ nadmiernego i niedoborowego spożycia składników pokarmowych na rozwój schorzeń dietozależnych, jak również ma wiedzę o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możliwościach ich wykorzystania w dietoprofilaktyce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31D1E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4E0B71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0DFB8684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A8B565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3801F70" w14:textId="28A4CCA1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43037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A09FC" w14:textId="5484790E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formułować zalecenia dotyczące profilaktyki schorzeń dietozależnych i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wykorzystywać je w ramach udzielanych porad dietetycznych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8DE32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4F8059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3F829881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64219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583FDBB8" w14:textId="18DE7114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DD157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8D0DC2" w14:textId="7924FEC6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jest gotów do wykorzystania zaleceń profilaktycznych w poradnictwie i 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kierowania zespołem formułującym tego rodzaju zalecenia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55A6A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7A3C5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4D4C314F" w14:textId="77777777" w:rsidTr="00C66582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02161D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BB30177" w14:textId="3AAF28CC" w:rsidR="005108BF" w:rsidRPr="000D3565" w:rsidRDefault="00FC6A0A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rofilaktyczne oddziaływani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składników pokarmowych zawartych w produktach spożywczych oraz składników o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c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harakterze bioaktywnym w odniesieniu do chorób dietozależnych w różnych grupach populacyjnych.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Nadmierne i niedoborowe spożyci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składników pokarmowych 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rozwój schorzeń dietozależnych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74153CE0" w14:textId="77777777" w:rsidTr="00C66582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F0C7FEF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D94E4A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z treści wykładowych; sprawozdania z treści realizowanych na ćwiczeniach; praca w grupach, praktyczne rozwiązywanie problemów</w:t>
            </w:r>
          </w:p>
        </w:tc>
      </w:tr>
    </w:tbl>
    <w:p w14:paraId="7AD35E55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6DCD4586" w14:textId="26E90306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425C0B0" w14:textId="475E130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F0CCD61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3A66CAE3" w14:textId="77777777" w:rsidTr="00C66582">
        <w:trPr>
          <w:trHeight w:val="40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F11219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95042FE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Poradnictwo żywieniowe i dietetyczne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726D221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581D3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67F6432E" w14:textId="77777777" w:rsidTr="00C66582">
        <w:trPr>
          <w:trHeight w:val="34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2278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24CD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B64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3BA0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3553B93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36BA1B2B" w14:textId="77777777" w:rsidTr="00C66582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7C3CB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5232F04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7E67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18946" w14:textId="015904DF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zasady organizowania, nadzoru i prowadzenia poradnictwa żywieniowo-dietetycznego dla osób przewlekle chorych oraz grup ludności o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specyficznych potrzebach żywieniowych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C09B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K_W04; K_W05; K_W06; K_W07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C74D0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3, 3, 3, 3</w:t>
            </w:r>
          </w:p>
        </w:tc>
      </w:tr>
      <w:tr w:rsidR="005108BF" w:rsidRPr="000D3565" w14:paraId="46DA0477" w14:textId="77777777" w:rsidTr="00C66582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B0FEAA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4D268285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9FC1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8B4AD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samodzielnie organizować i prowadzić poradnictwo żywieniowo-dietetyczne w różnych obszarach opieki zdrowotnej i socjalnej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8452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K_U03; K_U05; K_U06; K_U07; K_U08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125F6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3, 3, 3, 3, 3</w:t>
            </w:r>
          </w:p>
        </w:tc>
      </w:tr>
      <w:tr w:rsidR="005108BF" w:rsidRPr="000D3565" w14:paraId="148D4208" w14:textId="77777777" w:rsidTr="00C66582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EA289E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08A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97437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wybrać, krytycznie ocenić i zweryfikować dokumentację, pomoce dietetyczne oraz wyniki i pomiary niezbędne do oceny stanu odżywienia stosowanych w poradnictwie żywieniowo-dietetycznym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266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K_U04; K_U05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9DF4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5108BF" w:rsidRPr="000D3565" w14:paraId="6EE60686" w14:textId="77777777" w:rsidTr="00C66582">
        <w:trPr>
          <w:trHeight w:val="417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2ADCB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29621E9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477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D003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oceny poprawności wykonanej porady i wywiadu dietetycznego, jak również oceny efektywności stosowanych modyfikacji dietetycznych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E1E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K_K01; K_K02; K_K03; K_K04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1F99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3, 3, 3, 3</w:t>
            </w:r>
          </w:p>
        </w:tc>
      </w:tr>
      <w:tr w:rsidR="005108BF" w:rsidRPr="000D3565" w14:paraId="345944E8" w14:textId="77777777" w:rsidTr="00C66582">
        <w:trPr>
          <w:trHeight w:val="687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29A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AF582" w14:textId="2852DB5A" w:rsidR="005108BF" w:rsidRPr="000D3565" w:rsidRDefault="00FC6A0A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Z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asad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y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planowania, prowadzenia i weryfikacji poradnictwa żywieniowo-dietetycznego dla różnych grup docelowych, szczególnie organizowania grupowego poradnictwa żywieniowo-dietetycznego oraz planowania poradnictwa dietetycznego w badaniach naukowych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</w:tr>
      <w:tr w:rsidR="005108BF" w:rsidRPr="000D3565" w14:paraId="6FE8737F" w14:textId="77777777" w:rsidTr="00C66582">
        <w:trPr>
          <w:trHeight w:val="702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5597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5F44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Projekt oceny poradnictwa żywieniowo-dietetycznego wykorzystanego w badaniach o charakterze medyczno-żywieniowym dla określonej grupy osób przewlekle chorych i grup ludności o specyficznych potrzebach żywieniowych, ocena grupowego programu poradnictwa dietetycznego dla określonej grupy osób przewlekle chorych</w:t>
            </w:r>
          </w:p>
        </w:tc>
      </w:tr>
    </w:tbl>
    <w:p w14:paraId="643EB123" w14:textId="4F1C9F4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  <w:r w:rsidRPr="000D3565">
        <w:rPr>
          <w:rFonts w:ascii="Calibri" w:hAnsi="Calibri" w:cs="Calibri"/>
          <w:sz w:val="16"/>
          <w:szCs w:val="16"/>
        </w:rPr>
        <w:br/>
      </w:r>
    </w:p>
    <w:p w14:paraId="181820F9" w14:textId="77777777" w:rsidR="00DF0AF7" w:rsidRPr="000D3565" w:rsidRDefault="00DF0AF7" w:rsidP="005108BF">
      <w:pPr>
        <w:rPr>
          <w:rFonts w:ascii="Calibri" w:hAnsi="Calibri" w:cs="Calibri"/>
          <w:sz w:val="16"/>
          <w:szCs w:val="16"/>
        </w:rPr>
      </w:pPr>
    </w:p>
    <w:p w14:paraId="6A373D7C" w14:textId="541E658E" w:rsidR="005108BF" w:rsidRPr="000D3565" w:rsidRDefault="005108BF">
      <w:pPr>
        <w:spacing w:after="160" w:line="259" w:lineRule="auto"/>
        <w:rPr>
          <w:rFonts w:ascii="Calibri" w:hAnsi="Calibri" w:cs="Calibri"/>
          <w:sz w:val="16"/>
          <w:szCs w:val="16"/>
        </w:rPr>
      </w:pPr>
    </w:p>
    <w:p w14:paraId="11A75ED2" w14:textId="77777777" w:rsidR="00FC6A0A" w:rsidRDefault="00FC6A0A">
      <w: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27830CA1" w14:textId="77777777" w:rsidTr="00C6658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594551" w14:textId="0DB5C731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7C51C48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Psychologia kliniczna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FDAA05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460D8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5108BF" w:rsidRPr="000D3565" w14:paraId="18691749" w14:textId="77777777" w:rsidTr="00C66582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42B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3881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F97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761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2F422A9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04CA3E0B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0DF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0B8347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C03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B1723" w14:textId="525A1A1A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podstawowe pojęcia z zakresu psychologii klinicznej niezbędne w</w:t>
            </w:r>
            <w:r w:rsidR="00FC6A0A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pracy dietetyka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57A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905E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0C2EF02A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BAE1F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57AD25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FE4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77A7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potrafi interpretować złożone procesy i zjawiska dotyczące pracy dietetyka zachodzące w organizmie i otaczającym go środowisku, których rozwiązanie wymaga podejścia interdyscyplinarnego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32A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53F0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A0F20C8" w14:textId="77777777" w:rsidTr="00C66582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C023C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06D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5A673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potrafi dostosować metody komunikacji do potrzeb danego pacjenta/klienta lub grupy docelowej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F47A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464F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270886C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69A1E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3C75D1F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0A6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F006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przestrzegania zasad etyki zawodowej pracy dietetyka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69F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K_K02; 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DA85C" w14:textId="77777777" w:rsidR="005108BF" w:rsidRPr="000D3565" w:rsidRDefault="005108BF" w:rsidP="00DF0AF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2, 2</w:t>
            </w:r>
          </w:p>
        </w:tc>
      </w:tr>
      <w:tr w:rsidR="005108BF" w:rsidRPr="000D3565" w14:paraId="26C83DA0" w14:textId="77777777" w:rsidTr="00C66582">
        <w:trPr>
          <w:trHeight w:val="512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E572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2452" w14:textId="431540AE" w:rsidR="005108BF" w:rsidRPr="00FC6A0A" w:rsidRDefault="00FC6A0A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Podstawowe pojęcia z zakresu psychologii klinicznej niezbędne w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pracy dietetyka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Z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asad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y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i zależności relacji z pacjentem w ramach poradnictwa dietetycznego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Z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naczeni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i ocen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a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czynników psychospołecznych w poradnictwie dietetycznym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</w:p>
        </w:tc>
      </w:tr>
      <w:tr w:rsidR="005108BF" w:rsidRPr="000D3565" w14:paraId="71182A0A" w14:textId="77777777" w:rsidTr="00C66582">
        <w:trPr>
          <w:trHeight w:val="557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E2D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A2E8A" w14:textId="02E61EEF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pisemny zaliczający całość przedmiotu, praca pisemna zaliczająca ćwiczenia, dyskusja i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prezentacja w ramach ćwiczeń problemowych</w:t>
            </w:r>
          </w:p>
        </w:tc>
      </w:tr>
    </w:tbl>
    <w:p w14:paraId="19DB730D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4711AD88" w14:textId="0D3512B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81B251C" w14:textId="546B72F8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9267F18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B8EB1A2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2458BC7A" w14:textId="77777777" w:rsidTr="000D356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3B0377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F00A387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Dietetyka w wieku prokreacyjnym i rozwojowym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68E4DD4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4CAB6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058F679E" w14:textId="77777777" w:rsidTr="000D356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6C5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EFA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62D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7A54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52CC601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1F2D33BC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86C54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724B2D6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A995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A536" w14:textId="3145FCFB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fizjologię oraz efekty nadmiernego oraz niedoborowego spożycia składników pokarmowych przez kobiety ciężarne i karmiące zdrowe oraz z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wybranymi schorzeniami 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B7F9" w14:textId="77777777" w:rsidR="005108BF" w:rsidRPr="000D3565" w:rsidRDefault="005108BF" w:rsidP="000D3565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E9D8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8013A66" w14:textId="77777777" w:rsidTr="000D356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266CE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40F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3575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fizjologię oraz efekty nadmiernego oraz niedoborowego spożycia składników pokarmowych przez niemowlęta zdrowe i z określonymi problemami zdrowotnym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B9E2C" w14:textId="77777777" w:rsidR="005108BF" w:rsidRPr="000D3565" w:rsidRDefault="005108BF" w:rsidP="000D3565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BC8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C52F3FB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2A385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5F9A504" w14:textId="10324FD9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C71B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EBC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wykorzystywać posiadaną wiedzę do rozwiązywania złożonych problemów dotyczących dietoprofilaktyki i dietoterapii kobiet ciężarnych, karmiących, będących w okresie przedkoncepcyjnym oraz niemowląt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BB531" w14:textId="77777777" w:rsidR="005108BF" w:rsidRPr="000D3565" w:rsidRDefault="005108BF" w:rsidP="000D3565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K_U01</w:t>
            </w:r>
            <w:r w:rsidRPr="000D3565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DD5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18109A71" w14:textId="77777777" w:rsidTr="000D356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66AAB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1F3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75C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realizować działania z zakresu planowania żywienia z uwzględnieniem indywidulanego zapotrzebowania oraz stanu zdrowia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CD67" w14:textId="77777777" w:rsidR="005108BF" w:rsidRPr="000D3565" w:rsidRDefault="005108BF" w:rsidP="000D3565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K_U05</w:t>
            </w:r>
            <w:r w:rsidRPr="000D3565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CE8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7F095CDE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01A2C3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1DB56D19" w14:textId="3A13445C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720C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0BA0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jest gotów do prowadzenia praktyki dietetycznej, z uwzględnieniem odpowiedzialności za zdrowie publiczne 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D4236" w14:textId="77777777" w:rsidR="005108BF" w:rsidRPr="000D3565" w:rsidRDefault="005108BF" w:rsidP="000D3565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K_K03</w:t>
            </w:r>
            <w:r w:rsidRPr="000D3565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D6C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014F5D7A" w14:textId="77777777" w:rsidTr="000D356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3CA2E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C50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92408" w14:textId="58A12B9E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 krytycznej oceny skutków postępowania  dietetycznego oraz poszerzania zdobytej wiedzy w zakresie poradnictwa dietetycznego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83C52" w14:textId="77777777" w:rsidR="005108BF" w:rsidRPr="000D3565" w:rsidRDefault="005108BF" w:rsidP="000D3565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K_K01</w:t>
            </w:r>
            <w:r w:rsidRPr="000D3565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E18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06519A3C" w14:textId="77777777" w:rsidTr="000D356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1CBD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5CBA1" w14:textId="7DD85073" w:rsidR="005108BF" w:rsidRPr="000D3565" w:rsidRDefault="00FC6A0A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asa</w:t>
            </w:r>
            <w:r>
              <w:rPr>
                <w:rFonts w:ascii="Calibri" w:hAnsi="Calibri" w:cs="Calibri"/>
                <w:sz w:val="16"/>
                <w:szCs w:val="16"/>
              </w:rPr>
              <w:t>dy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dietoprofilaktyki i dietoterapii kobiet ciężarnych, karmiących, będących w okresie przedkoncepcyjnym oraz niemowląt.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Fizjologi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oraz efekty nadmiernego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niedoborowego spożycia składników pokarmowych przez kobiety ciężarne i karmiące zdrowe oraz z wybranymi schorzeniami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286FC199" w14:textId="77777777" w:rsidTr="000D356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6B2DD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6B3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Wykłady: egzamin pisemny  </w:t>
            </w:r>
          </w:p>
          <w:p w14:paraId="2060462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Ćwiczenia: sprawozdania z ćwiczeń wykonywane w zespołach,  uczestnictwo w dyskusji w trakcie zajęć oraz kolokwium zaliczeniowe z ćwiczeń</w:t>
            </w:r>
          </w:p>
        </w:tc>
      </w:tr>
    </w:tbl>
    <w:p w14:paraId="56AC9C25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6262E159" w14:textId="14E67DE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978097C" w14:textId="3D10D7B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A2FDF52" w14:textId="299718D8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4A0D7F5" w14:textId="4989A26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0281F70" w14:textId="752DE3D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C89944D" w14:textId="450B43FC" w:rsidR="00DF0AF7" w:rsidRPr="000D3565" w:rsidRDefault="00DF0AF7" w:rsidP="005108BF">
      <w:pPr>
        <w:rPr>
          <w:rFonts w:ascii="Calibri" w:hAnsi="Calibri" w:cs="Calibri"/>
          <w:sz w:val="16"/>
          <w:szCs w:val="16"/>
        </w:rPr>
      </w:pPr>
    </w:p>
    <w:p w14:paraId="5C3BF7AE" w14:textId="0399C5F3" w:rsidR="00DF0AF7" w:rsidRPr="000D3565" w:rsidRDefault="00DF0AF7" w:rsidP="005108BF">
      <w:pPr>
        <w:rPr>
          <w:rFonts w:ascii="Calibri" w:hAnsi="Calibri" w:cs="Calibri"/>
          <w:sz w:val="16"/>
          <w:szCs w:val="16"/>
        </w:rPr>
      </w:pPr>
    </w:p>
    <w:p w14:paraId="3D4BB8CB" w14:textId="77777777" w:rsidR="00DF0AF7" w:rsidRPr="000D3565" w:rsidRDefault="00DF0AF7" w:rsidP="005108BF">
      <w:pPr>
        <w:rPr>
          <w:rFonts w:ascii="Calibri" w:hAnsi="Calibri" w:cs="Calibri"/>
          <w:sz w:val="16"/>
          <w:szCs w:val="16"/>
        </w:rPr>
      </w:pPr>
    </w:p>
    <w:p w14:paraId="364D8323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27B2E5B3" w14:textId="77777777" w:rsidTr="00DF0AF7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6BFA36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76AAC27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Zdrowie publiczne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25B3965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B5C0D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</w:tr>
      <w:tr w:rsidR="005108BF" w:rsidRPr="000D3565" w14:paraId="1564EBC5" w14:textId="77777777" w:rsidTr="00DF0AF7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2BA5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DC9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960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80E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1E03DDE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72D5952E" w14:textId="77777777" w:rsidTr="00DF0AF7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B599EA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0DE8C6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63C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A0E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cele i zadania zdrowia publicznego oraz globalne wyzwania zdrowotne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E4E7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853D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4A1B85E7" w14:textId="77777777" w:rsidTr="00DF0AF7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C8EE64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4C42F1CD" w14:textId="361FACC2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336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76F1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określić cele i zakres polityki zdrowotnej oraz strategię ochrony zdrowia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0D6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4E82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57254072" w14:textId="77777777" w:rsidTr="00DF0AF7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ECBCFF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B407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765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określić czynniki ryzyka zdrowotnego, promować prozdrowotny styl życia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878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62E27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736AE86D" w14:textId="77777777" w:rsidTr="00DF0AF7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62AA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476A6894" w14:textId="1CFD2275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AD38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B84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przekazać wiedzę o wpływie różnych czynników (również żywieniowych) na zdrowie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7EE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5AC2D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1C88E9DE" w14:textId="77777777" w:rsidTr="00DF0AF7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392A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4690" w14:textId="31E2C43D" w:rsidR="005108BF" w:rsidRPr="000D3565" w:rsidRDefault="00FC6A0A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Z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asad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y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organizacji 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z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drowia publicznego w Polsce oraz współpracy międzynarodowej w tym zakresie.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Globalne wyzwania zdrowotne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Cele i zakres polityki zdrowotnej oraz strategię ochrony zdrowia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  <w:r w:rsidR="00084CC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084CC3" w:rsidRPr="000D3565">
              <w:rPr>
                <w:rFonts w:ascii="Calibri" w:hAnsi="Calibri" w:cs="Calibri"/>
                <w:sz w:val="16"/>
                <w:szCs w:val="16"/>
              </w:rPr>
              <w:t>Czynniki ryzyka zdrowotnego</w:t>
            </w:r>
            <w:r w:rsidR="00084CC3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51172940" w14:textId="77777777" w:rsidTr="00DF0AF7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9E5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A43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Egzamin pisemny</w:t>
            </w:r>
          </w:p>
        </w:tc>
      </w:tr>
    </w:tbl>
    <w:p w14:paraId="5E4AD33E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00965079" w14:textId="0E7DBDD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8E89CD4" w14:textId="5ED51B9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08FB6D6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13A7707F" w14:textId="77777777" w:rsidTr="00C6658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99EBBB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8F51A23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Fizjologia żywienia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DF86E5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ADFBF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</w:tr>
      <w:tr w:rsidR="005108BF" w:rsidRPr="000D3565" w14:paraId="077560C6" w14:textId="77777777" w:rsidTr="00C66582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37C19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9B4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F41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EA4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7E546A0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37D8B3D8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0E3CB5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63BCF1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397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7155" w14:textId="5E777F38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wpływ ilości i składu pożywienia na funkcjonowanie organizmu i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wchodzących w jego skład narządów i układów narządów oraz na procesy metaboliczne w nich przebiegające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A15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9FA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F0A419C" w14:textId="77777777" w:rsidTr="00C66582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7827B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141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495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zna i rozumie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mechanizmy złożonego i wielokierunkowego działania czynników żywieniowych na funkcjonowanie organizmu i wchodzących w jego skład narządów i układów narządów oraz na procesy metaboliczne w nich przebiegające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804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C5F5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C11549F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83F66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2586C48E" w14:textId="7833688A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469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E1E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potrafi pozyskiwać i poddawać krytycznej analizie informacje dotyczące wpływu czynników żywieniowych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na funkcjonowanie organizmu i wchodzących w jego skład narządów i układów narządów oraz na procesy metaboliczne w nich przebiegające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D321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0694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0785EE1" w14:textId="77777777" w:rsidTr="00C66582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E8578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2314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5D6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samodzielnie poszerzać wiedzę z zakresu wpływu czynników żywieniowych na funkcjonowanie narządów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453F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2E3A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EA01E93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DCC896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3507FD3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990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C634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jest gotów do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wykorzystania aspektu wpływu czynników żywieniowych na procesy fizjologiczne w organizmie człowieka w planowaniu żywienia u osób zdrowych i postępowania dietetycznego u ludzi chorych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53B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99B8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2DDFF375" w14:textId="77777777" w:rsidTr="00C6658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BE6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23674" w14:textId="6908D037" w:rsidR="005108BF" w:rsidRPr="00084CC3" w:rsidRDefault="00084CC3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C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zynnik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i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żywieniow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e a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funkcjonowanie narządów i układów narządów organizmu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rocesy metaboliczne w nich przebiegające niezbędn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do planowania żywienia u osób zdrowych i postępowania dietetycznego u ludzi chorych.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Mechanizmy złożonego i wielokierunkowego działania czynników żywieniowych na funkcjonowanie organizmu i wchodzących w jego skład narządów i układów narządów oraz na procesy metaboliczne w nich przebiegające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</w:tr>
      <w:tr w:rsidR="005108BF" w:rsidRPr="000D3565" w14:paraId="3A939B47" w14:textId="77777777" w:rsidTr="00C6658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B97F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84A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Wykłady: egzamin pisemny </w:t>
            </w:r>
          </w:p>
          <w:p w14:paraId="5B5A845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Ćwiczenia: ocena zespołowej realizacji oznaczeń wskaźników fizjologicznych wykonywanych podczas zajęć i analizy uzyskanych wyników w formie pisemnej (sprawozdania) i ustnej (prezentacje multimedialne)</w:t>
            </w:r>
          </w:p>
        </w:tc>
      </w:tr>
    </w:tbl>
    <w:p w14:paraId="146600D1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4BB8C9EF" w14:textId="53962BC9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31AA62C" w14:textId="7065ABE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78035BB" w14:textId="5C99E9A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7A47CCA" w14:textId="1C5406C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E95FA3B" w14:textId="3AAD8AC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EB1592C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3772F66D" w14:textId="77777777" w:rsidTr="000D356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27B92F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F7EE02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Patofizjologia kliniczna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B728376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2A43A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</w:tr>
      <w:tr w:rsidR="005108BF" w:rsidRPr="000D3565" w14:paraId="248CE068" w14:textId="77777777" w:rsidTr="000D356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47E7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ED3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08FA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D63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6FAB955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49E2A142" w14:textId="77777777" w:rsidTr="000D356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89B97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7D9BFEB6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7841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C5C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definicję, etiologię i patogenezę omawianych schorzeń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9A328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FCCA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746CD3D" w14:textId="77777777" w:rsidTr="000D356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512C95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43280E2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70B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6232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zmodyfikować postępowanie dietetyczne w omawianych schorzeniach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925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EFC02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213FE55B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3C886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1748EEB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D27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5876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poszerzania wiedzy dotyczącej schorzeń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5D6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E9E0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676F545" w14:textId="77777777" w:rsidTr="000D356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4EA9A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499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A50B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współpracy ze specjalistami innych zawodów, w tym medycznych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6758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7DD70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F870798" w14:textId="77777777" w:rsidTr="000D356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1AE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0EAA8" w14:textId="0751E72B" w:rsidR="005108BF" w:rsidRPr="000D3565" w:rsidRDefault="00084CC3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tiologi</w:t>
            </w:r>
            <w:r>
              <w:rPr>
                <w:rFonts w:ascii="Calibri" w:hAnsi="Calibri" w:cs="Calibri"/>
                <w:sz w:val="16"/>
                <w:szCs w:val="16"/>
              </w:rPr>
              <w:t>a i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patogenez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omawianych schorzeń ze szczególnym uwzględnieniem umiejętności wprowadzania odpowiedniego postępowania dietetycznego i współpracy ze specjalistami zawodów medycznych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Zasady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postępowani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dietetyczne w omawianych schorzeniach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0E7D2C62" w14:textId="77777777" w:rsidTr="000D356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46E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B1EE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Sprawozdania, kolokwia, egzamin z treści wykładów i ćwiczeń</w:t>
            </w:r>
          </w:p>
        </w:tc>
      </w:tr>
    </w:tbl>
    <w:p w14:paraId="2876E73D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731C625F" w14:textId="60A2CE3E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0CF1436" w14:textId="77F331C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7CA5C8A" w14:textId="394CF6A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89FE479" w14:textId="090CD47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C3ECEC3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0757D2C" w14:textId="164FDD6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0EC74EF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703C8A8C" w14:textId="77777777" w:rsidTr="00DF0AF7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F6CE40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1532AEA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Diagnostyka</w:t>
            </w:r>
            <w:r w:rsidRPr="000D356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laboratoryjna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EA23FA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70D23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5108BF" w:rsidRPr="000D3565" w14:paraId="6629713C" w14:textId="77777777" w:rsidTr="00DF0AF7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1A8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04F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4FE0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0FE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28692E7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019791AC" w14:textId="77777777" w:rsidTr="00DF0AF7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EA065A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530298B0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8AA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060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zna i rozumie etiologię i diagnostykę podstawowych schorzeń 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020D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EFCF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951A286" w14:textId="77777777" w:rsidTr="00DF0AF7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BC332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050407F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239B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C7B9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potrafi wykorzystać wiedzę z zakresu diagnostyki do interpretacji wybranych wyników badań laboratoryjnych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B6E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B5FA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664437E" w14:textId="77777777" w:rsidTr="00DF0AF7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B724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7A8285F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37A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5F3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jest gotów do uznania znaczenia wiedzy z zakresu diagnostyki laboratoryjnej w planowaniu żywienia i postepowania dietetycznego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389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EB9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30E7185" w14:textId="77777777" w:rsidTr="00DF0AF7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1CCE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D11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544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color w:val="000000" w:themeColor="text1"/>
                <w:sz w:val="16"/>
                <w:szCs w:val="16"/>
              </w:rPr>
              <w:t>jest gotów do współpracy ze specjalistami zawodów medycznych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DC5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F5ED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15E4893" w14:textId="77777777" w:rsidTr="00DF0AF7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CEC9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DC32" w14:textId="1A20D6DC" w:rsidR="005108BF" w:rsidRPr="000D3565" w:rsidRDefault="00084CC3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W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yb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ór</w:t>
            </w:r>
            <w:r w:rsidR="005108BF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i</w:t>
            </w:r>
            <w:r w:rsidR="00DF0AF7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 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interpretacj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a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wyników podstawowych i rozszerzonych badań laboratoryjnych mających istotne znaczenie w planowaniu żywienia i postępowania dietetycznego</w:t>
            </w:r>
            <w:r w:rsidR="005108BF" w:rsidRPr="000D3565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oraz podczas współpracy ze specjalistami zawodów medycznych.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Etiologi</w:t>
            </w: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a</w:t>
            </w:r>
            <w:r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i diagnostyk</w:t>
            </w: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a</w:t>
            </w:r>
            <w:r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podstawowych schorzeń</w:t>
            </w: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.</w:t>
            </w:r>
          </w:p>
        </w:tc>
      </w:tr>
      <w:tr w:rsidR="005108BF" w:rsidRPr="000D3565" w14:paraId="18998C07" w14:textId="77777777" w:rsidTr="00DF0AF7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042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E9F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Wykłady: egzamin pisemny</w:t>
            </w:r>
          </w:p>
          <w:p w14:paraId="242773F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Ćwiczenia: kolokwia, ocena sprawozdań, uczestnictwo w dyskusji w trakcie zajęć</w:t>
            </w:r>
          </w:p>
        </w:tc>
      </w:tr>
    </w:tbl>
    <w:p w14:paraId="3A6D9861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559D9739" w14:textId="5A4EAC1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72DFD0D" w14:textId="5A51A2C1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8DDA773" w14:textId="208EF545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7641728" w14:textId="45D9311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83E5910" w14:textId="4AEB9CBE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BE90E5F" w14:textId="46D93B3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6C070C3" w14:textId="6FB2B7E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6457182" w14:textId="21204D6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F459B8A" w14:textId="5C6CEF66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A28F60B" w14:textId="7073E39A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8EF8275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15AE57A0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BF45C5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9E444CC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eastAsia="Calibri" w:hAnsi="Calibri" w:cs="Calibri"/>
                <w:b/>
                <w:sz w:val="20"/>
                <w:szCs w:val="20"/>
              </w:rPr>
              <w:t>Epidemiologia żywieniowa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53022B9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B0DA2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7A2C31C5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4AD9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49B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A88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A5CB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7E82C77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0FD7420E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7E3C4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1DBC81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8C33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62E82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eastAsia="Calibri" w:hAnsi="Calibri" w:cs="Calibri"/>
                <w:sz w:val="16"/>
                <w:szCs w:val="16"/>
              </w:rPr>
              <w:t>zna zadania epidemiologii żywieniowej, jako dziedziny interdyscyplinarnej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1209" w14:textId="77777777" w:rsidR="005108BF" w:rsidRPr="000D3565" w:rsidRDefault="005108BF" w:rsidP="00D448E4">
            <w:pPr>
              <w:spacing w:line="27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K_W02, 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B0D2" w14:textId="77777777" w:rsidR="005108BF" w:rsidRPr="000D3565" w:rsidRDefault="005108BF" w:rsidP="00ED1AC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</w:t>
            </w:r>
          </w:p>
        </w:tc>
      </w:tr>
      <w:tr w:rsidR="005108BF" w:rsidRPr="000D3565" w14:paraId="49A38D50" w14:textId="77777777" w:rsidTr="005108B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0DDDC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6BE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FE0A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eastAsia="Calibri" w:hAnsi="Calibri" w:cs="Calibri"/>
                <w:sz w:val="16"/>
                <w:szCs w:val="16"/>
              </w:rPr>
              <w:t>zna sposoby oceny stanu zdrowia całych populacji i zasady stosowane przy porównywaniu stanu zdrowia różnych grup populacyjnych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BB46" w14:textId="77777777" w:rsidR="005108BF" w:rsidRPr="000D3565" w:rsidRDefault="005108BF" w:rsidP="00D448E4">
            <w:pPr>
              <w:spacing w:line="27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K_W02, 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26A7" w14:textId="77777777" w:rsidR="005108BF" w:rsidRPr="000D3565" w:rsidRDefault="005108BF" w:rsidP="00ED1AC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</w:t>
            </w:r>
          </w:p>
        </w:tc>
      </w:tr>
      <w:tr w:rsidR="005108BF" w:rsidRPr="000D3565" w14:paraId="1F3A2E85" w14:textId="77777777" w:rsidTr="005108B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711C3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4D6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6A50" w14:textId="1C1C807E" w:rsidR="005108BF" w:rsidRPr="000D3565" w:rsidRDefault="005108BF" w:rsidP="00DF0AF7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eastAsia="Calibri" w:hAnsi="Calibri" w:cs="Calibri"/>
                <w:sz w:val="16"/>
                <w:szCs w:val="16"/>
              </w:rPr>
              <w:t>zna rodzaje badań epidemiologicznych możliwości/ograniczenia ich</w:t>
            </w:r>
            <w:r w:rsidR="00C66582"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wykorzystania</w:t>
            </w:r>
            <w:r w:rsidR="00C66582"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w praktyce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645D" w14:textId="77777777" w:rsidR="005108BF" w:rsidRPr="000D3565" w:rsidRDefault="005108BF" w:rsidP="00D448E4">
            <w:pPr>
              <w:spacing w:line="27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K_W04, K_W06, K_W08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233CE" w14:textId="77777777" w:rsidR="005108BF" w:rsidRPr="000D3565" w:rsidRDefault="005108BF" w:rsidP="00ED1AC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2, 2, 2</w:t>
            </w:r>
          </w:p>
        </w:tc>
      </w:tr>
      <w:tr w:rsidR="005108BF" w:rsidRPr="000D3565" w14:paraId="49D81A35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175F23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19A98BB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E38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3E70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eastAsia="Calibri" w:hAnsi="Calibri" w:cs="Calibri"/>
                <w:sz w:val="16"/>
                <w:szCs w:val="16"/>
              </w:rPr>
              <w:t>umie przygotować prezentację w zakresie epidemiologii żywieniowej korzystając z angielskojęzycznych pozycji literaturowych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1A96" w14:textId="77777777" w:rsidR="005108BF" w:rsidRPr="000D3565" w:rsidRDefault="005108BF" w:rsidP="00D448E4">
            <w:pPr>
              <w:spacing w:line="27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K_U01, 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ECC4" w14:textId="77777777" w:rsidR="005108BF" w:rsidRPr="000D3565" w:rsidRDefault="005108BF" w:rsidP="00ED1AC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</w:t>
            </w:r>
          </w:p>
        </w:tc>
      </w:tr>
      <w:tr w:rsidR="005108BF" w:rsidRPr="000D3565" w14:paraId="3BF534B2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72388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72EF3B4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016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27C7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eastAsia="Calibri" w:hAnsi="Calibri" w:cs="Calibri"/>
                <w:bCs/>
                <w:sz w:val="16"/>
                <w:szCs w:val="16"/>
              </w:rPr>
              <w:t>potrafi współdziałać i pracować w zespole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DDF3" w14:textId="77777777" w:rsidR="005108BF" w:rsidRPr="000D3565" w:rsidRDefault="005108BF" w:rsidP="00D448E4">
            <w:pPr>
              <w:spacing w:line="27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9942" w14:textId="77777777" w:rsidR="005108BF" w:rsidRPr="000D3565" w:rsidRDefault="005108BF" w:rsidP="00ED1AC9">
            <w:pPr>
              <w:spacing w:line="276" w:lineRule="auto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0B18302C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619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97ED" w14:textId="1080026D" w:rsidR="005108BF" w:rsidRPr="000D3565" w:rsidRDefault="008348CC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I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nterpretacj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 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wskaźników zdrowia populacji, uwarunkowań stanu zdrowia, rodzaju badań z dziedziny epidemiologii żywieniowej i ich interpretacji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Oceny stanu zdrowia całych populacji i zasady stosowane przy porównywaniu stanu zdrowia różnych grup populacyjnych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7C80EC76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CFFE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0C1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Wykład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: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egzamin pisemny</w:t>
            </w:r>
          </w:p>
          <w:p w14:paraId="2611309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Ć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wicze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nia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: pisemn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e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 kolokwi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um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prezentacj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a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 na zadany temat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,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ocena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 rozwiązywani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a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 problemów i zadań</w:t>
            </w:r>
          </w:p>
        </w:tc>
      </w:tr>
    </w:tbl>
    <w:p w14:paraId="076C918F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78FC5723" w14:textId="770BEC31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F711547" w14:textId="504A19D6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5CE06CD" w14:textId="0BE7BB1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40057C9" w14:textId="2C34A757" w:rsidR="005108BF" w:rsidRPr="000D3565" w:rsidRDefault="005108BF">
      <w:pPr>
        <w:spacing w:after="160" w:line="259" w:lineRule="auto"/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br w:type="page"/>
      </w:r>
    </w:p>
    <w:p w14:paraId="7B048EF7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6593EF33" w14:textId="77777777" w:rsidTr="000D356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A7C5B1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57C109" w14:textId="77777777" w:rsidR="005108BF" w:rsidRPr="000D3565" w:rsidRDefault="005108BF" w:rsidP="00D448E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Biostatystyka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F9556C6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2EE85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5108BF" w:rsidRPr="000D3565" w14:paraId="5AF2BA65" w14:textId="77777777" w:rsidTr="000D356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6E1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7434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D41E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51FF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3E082EA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6E6D93CB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E5ACF4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0228D493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CD4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7696" w14:textId="42069C9D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charakter i źródła zmienności w naukach biologicznych i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społecznych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0A9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3D1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  <w:p w14:paraId="5E54988F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108BF" w:rsidRPr="000D3565" w14:paraId="30DC33DC" w14:textId="77777777" w:rsidTr="000D356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CBB78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C755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10A1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rozumie zaawansowane pojęcia statystyczne, zna miary statystyczne i metody analizy danych oraz komputerowe narzędzia do analizy i raportowania, rozumie idę zachowania losowości w badaniach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D1E4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A1D2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5A3AE6A7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E5398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1C52AA87" w14:textId="72A4C19F" w:rsidR="00DF0AF7" w:rsidRPr="000D3565" w:rsidRDefault="00DF0AF7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4B16B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72E6F" w14:textId="77777777" w:rsidR="00DF0AF7" w:rsidRPr="000D3565" w:rsidRDefault="00DF0AF7" w:rsidP="00DF0AF7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umie zaprojektować badanie w zakresie biologicznym lub społecznym, łącznie ze sformułowaniem hipotez, przeprowadzić je, opracować wyniki, wykonać wnikliwy opis statystyczny z wykrywaniem zależności i weryfikacją hipotez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4CFC" w14:textId="77777777" w:rsidR="00DF0AF7" w:rsidRPr="000D3565" w:rsidRDefault="00DF0AF7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58B5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DF0AF7" w:rsidRPr="000D3565" w14:paraId="5202898A" w14:textId="77777777" w:rsidTr="000D3565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AF78C6" w14:textId="77777777" w:rsidR="00DF0AF7" w:rsidRPr="000D3565" w:rsidRDefault="00DF0AF7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112F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F5F8" w14:textId="77777777" w:rsidR="00DF0AF7" w:rsidRPr="000D3565" w:rsidRDefault="00DF0AF7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interpretuje rezultaty wykonanych analiz oraz rozumie zestawiane przez innych badaczy wyniki badań statystycznych, porównuje je, dyskutuje z nimi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DFEA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1662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1C18169C" w14:textId="77777777" w:rsidTr="000D3565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63481A" w14:textId="77777777" w:rsidR="00DF0AF7" w:rsidRPr="000D3565" w:rsidRDefault="00DF0AF7" w:rsidP="00DF0AF7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E688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EE7C" w14:textId="77777777" w:rsidR="00DF0AF7" w:rsidRPr="000D3565" w:rsidRDefault="00DF0AF7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ma umiejętność zaawansowanego posługiwania się programem statystycznym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E749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7A5FF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7A21C549" w14:textId="77777777" w:rsidTr="000D356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281285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356AEC2A" w14:textId="35A4E979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D75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C9E91" w14:textId="06D9AD0E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zdaje sobie sprawę z obciążenia błędem wyciąganych wniosków z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niewyczerpujących analiz danych biologicznych i społecznych, jest świadom wpływu na obserwowany efekt niezliczonej liczby czynników, wobec czego ma gotowość ciągłej weryfikacji i uzupełniania zdobytej wiedzy, jest krytyczny i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kreatywny w rozpoznawaniu i konkludowaniu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F8B7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K_K01, 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6EBC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</w:t>
            </w:r>
          </w:p>
        </w:tc>
      </w:tr>
      <w:tr w:rsidR="005108BF" w:rsidRPr="000D3565" w14:paraId="173DD031" w14:textId="77777777" w:rsidTr="000D356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A7B0D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1DD2" w14:textId="17ADD40E" w:rsidR="005108BF" w:rsidRPr="000D3565" w:rsidRDefault="00BD173E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Konfirmacyjne a eksploracyjne podej</w:t>
            </w:r>
            <w:r>
              <w:rPr>
                <w:rFonts w:ascii="Calibri" w:hAnsi="Calibri" w:cs="Calibri"/>
                <w:sz w:val="16"/>
                <w:szCs w:val="16"/>
              </w:rPr>
              <w:t>ście w analizach statystycznych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. Odległość w przestrzeni wielowymiarowej.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Sieci neuronowe w klasyfikacji informacji wielowymiarowych.  Metaanalizy.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Twierdzenie Bayesa.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Regresja pros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ta a wieloraka. Jednoczynnikowa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a wieloczynnikowa analiza wariancji. Analiza dyskryminacyjna, analiza kanoniczna, analiza czynnikowa, analiza korespondencji. </w:t>
            </w:r>
            <w:r>
              <w:rPr>
                <w:rFonts w:ascii="Calibri" w:hAnsi="Calibri" w:cs="Calibri"/>
                <w:sz w:val="16"/>
                <w:szCs w:val="16"/>
              </w:rPr>
              <w:t>Komputerowe programy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statystyczn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e.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Testy statystyczne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w ujęciu programów statystycznych</w:t>
            </w:r>
          </w:p>
        </w:tc>
      </w:tr>
      <w:tr w:rsidR="005108BF" w:rsidRPr="000D3565" w14:paraId="12950C70" w14:textId="77777777" w:rsidTr="000D3565">
        <w:trPr>
          <w:trHeight w:val="841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8A58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18DA4" w14:textId="014C8014" w:rsidR="005108BF" w:rsidRPr="000D3565" w:rsidRDefault="005108BF" w:rsidP="00C66582">
            <w:pPr>
              <w:pStyle w:val="Akapitzlist"/>
              <w:numPr>
                <w:ilvl w:val="0"/>
                <w:numId w:val="20"/>
              </w:numPr>
              <w:ind w:left="214" w:hanging="214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Seria odrębnych testów e-learningowych</w:t>
            </w:r>
          </w:p>
          <w:p w14:paraId="41E3A7EA" w14:textId="77777777" w:rsidR="005108BF" w:rsidRPr="000D3565" w:rsidRDefault="005108BF" w:rsidP="00C66582">
            <w:pPr>
              <w:pStyle w:val="Akapitzlist"/>
              <w:numPr>
                <w:ilvl w:val="0"/>
                <w:numId w:val="20"/>
              </w:numPr>
              <w:ind w:left="214" w:hanging="214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Zadanie praktyczne obejmujące wykonanie i zinterpretowanie opisu statystycznego, analizy wariancji i regresji</w:t>
            </w:r>
          </w:p>
          <w:p w14:paraId="55ADA5F5" w14:textId="77777777" w:rsidR="005108BF" w:rsidRPr="000D3565" w:rsidRDefault="005108BF" w:rsidP="00C66582">
            <w:pPr>
              <w:pStyle w:val="Akapitzlist"/>
              <w:numPr>
                <w:ilvl w:val="0"/>
                <w:numId w:val="20"/>
              </w:numPr>
              <w:ind w:left="214" w:hanging="214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Zadanie praktyczne w formie warsztatowej z esejem i recenzjami obejmujące wykonanie tabeli korelacyjnej z testem chi2, zadanie jest dwufazowe: składanie prac oraz recenzowanie </w:t>
            </w:r>
            <w:r w:rsidRPr="000D3565">
              <w:rPr>
                <w:rFonts w:ascii="Calibri" w:hAnsi="Calibri" w:cs="Calibri"/>
                <w:sz w:val="16"/>
                <w:szCs w:val="16"/>
              </w:rPr>
              <w:br/>
            </w:r>
            <w:r w:rsidRPr="000D3565">
              <w:rPr>
                <w:rFonts w:ascii="Calibri" w:hAnsi="Calibri" w:cs="Calibri"/>
                <w:i/>
                <w:iCs/>
                <w:sz w:val="16"/>
                <w:szCs w:val="16"/>
              </w:rPr>
              <w:t>(zadania wymienione w punkcie 3 i 4 wymagają użycia programu statystycznego)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01C47BB4" w14:textId="77777777" w:rsidR="005108BF" w:rsidRPr="000D3565" w:rsidRDefault="005108BF" w:rsidP="00C66582">
            <w:pPr>
              <w:pStyle w:val="Akapitzlist"/>
              <w:numPr>
                <w:ilvl w:val="0"/>
                <w:numId w:val="20"/>
              </w:numPr>
              <w:ind w:left="214" w:hanging="214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Sprawozdanie formalne z wykonania prac instalacyjnych programu statystycznego lub wykorzystania webcastowego zasobu dydaktycznego zgromadzonego w e-learningowym kursie przedmiotu</w:t>
            </w:r>
          </w:p>
          <w:p w14:paraId="69CA57BE" w14:textId="32A8AE09" w:rsidR="005108BF" w:rsidRPr="000D3565" w:rsidRDefault="00BD173E" w:rsidP="00C66582">
            <w:pPr>
              <w:pStyle w:val="Akapitzlist"/>
              <w:numPr>
                <w:ilvl w:val="0"/>
                <w:numId w:val="20"/>
              </w:numPr>
              <w:ind w:left="214" w:hanging="214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D173E">
              <w:rPr>
                <w:rFonts w:ascii="Calibri" w:hAnsi="Calibri" w:cs="Calibri"/>
                <w:sz w:val="16"/>
                <w:szCs w:val="16"/>
              </w:rPr>
              <w:t>K</w:t>
            </w:r>
            <w:r w:rsidR="005108BF" w:rsidRPr="00BD173E">
              <w:rPr>
                <w:rFonts w:ascii="Calibri" w:hAnsi="Calibri" w:cs="Calibri"/>
                <w:sz w:val="16"/>
                <w:szCs w:val="16"/>
              </w:rPr>
              <w:t>omentarz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w formule forum opracowane na bazie przestudiowanego artykułu naukowego poruszającego współczesne dylematy żywieniowe i zawierającego wyniki badań i ustosunkowanie się do nich.</w:t>
            </w:r>
          </w:p>
        </w:tc>
      </w:tr>
    </w:tbl>
    <w:p w14:paraId="78ED9C2D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7B0AEB31" w14:textId="384BA51D" w:rsidR="005108BF" w:rsidRPr="000D3565" w:rsidRDefault="005108BF">
      <w:pPr>
        <w:spacing w:after="160" w:line="259" w:lineRule="auto"/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177097E3" w14:textId="77777777" w:rsidTr="00C6658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EDB414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6225813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Praktyka edukacyjna w placówce oświatowej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E99D800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003EA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790B50BA" w14:textId="77777777" w:rsidTr="00C66582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FA5A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398E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41C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B50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294C8EB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4539654C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24D865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1A8E790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CF5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4518" w14:textId="0C7A1F11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wpływ prawidłowego i nieprawidłowego żywienia na zdrowie człowieka oraz czynniki determinujące zachowania żywieniowe różnych grup populacyjnych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A8E6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A3DE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5A714A6F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EFF2CB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21423BF3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2A9D4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E79B" w14:textId="440698FB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 sposób praktyczny wykorzystać wiedzę z zakresu żywienia człowieka zdrowego i chorego w prowadzeniu edukacji żywieniowej pracując indywidualnie i w zespole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0AFD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K_U01, 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520A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DF0AF7" w:rsidRPr="000D3565" w14:paraId="121B625D" w14:textId="77777777" w:rsidTr="00C66582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416774" w14:textId="77777777" w:rsidR="00DF0AF7" w:rsidRPr="000D3565" w:rsidRDefault="00DF0AF7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AB2E5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DC84C" w14:textId="4C27ABCD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dokonać wyboru metod komunikacji dostosowanych do specyfiki różnych grup populacyjnych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BB8F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K_U05, K_U06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D66BF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DF0AF7" w:rsidRPr="000D3565" w14:paraId="3BA310EB" w14:textId="77777777" w:rsidTr="00C66582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994D5F" w14:textId="77777777" w:rsidR="00DF0AF7" w:rsidRPr="000D3565" w:rsidRDefault="00DF0AF7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0934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00BFA" w14:textId="28F6B06A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samodzielnie lub jako członek zespołu zaplanować i zrealizować edukację żywieniową z uznaniem znaczenia zdobytej wiedzy oraz konieczności jej ciągłego aktualizowania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2181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K_U05, K_U06,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A27BB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3, 3, 3</w:t>
            </w:r>
          </w:p>
        </w:tc>
      </w:tr>
      <w:tr w:rsidR="005108BF" w:rsidRPr="000D3565" w14:paraId="394964B6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CD4FE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42141B5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D22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A079" w14:textId="1ADA9D4A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jest gotów do ustawicznego dokształcania się i korzystania wyłącznie z wiarygodnych źródeł informacji niezbędnych do wykonywania zawodu, w tym przekazywania właściwych informacji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2E88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K_K02, K_K03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FD273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5108BF" w:rsidRPr="000D3565" w14:paraId="5ECED779" w14:textId="77777777" w:rsidTr="00C6658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794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E667F" w14:textId="61639073" w:rsidR="005108BF" w:rsidRPr="00142817" w:rsidRDefault="00142817" w:rsidP="00D448E4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raktyczne wykorzystan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ie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aktualnej wiedzy dotyczącej  żywienia człowieka w panowaniu i prowadzeniu edukacji żywieniowej małych dzieci.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Prawidłowe i nieprawidłowe żywieni</w:t>
            </w:r>
            <w:r>
              <w:rPr>
                <w:rFonts w:ascii="Calibri" w:hAnsi="Calibri" w:cs="Calibri"/>
                <w:sz w:val="16"/>
                <w:szCs w:val="16"/>
              </w:rPr>
              <w:t>e a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zdrowie człowieka oraz czynniki determinujące zachowania żywieniowe różnych grup populacyjnych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3EA0B623" w14:textId="77777777" w:rsidTr="00C6658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D25C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47E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Ustne sprawozdanie Studenta z przebiegu praktyk i uzyskanych umiejętności (po zakończeniu praktyki)</w:t>
            </w:r>
          </w:p>
          <w:p w14:paraId="2846C92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Sporządzenie dziennika praktyk i jego weryfikacja przez Koordynatora ds. Praktyk studenckich na kierunku Dietetyka</w:t>
            </w:r>
          </w:p>
        </w:tc>
      </w:tr>
    </w:tbl>
    <w:p w14:paraId="23B9FA09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3678410B" w14:textId="0B7896C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C3BEF5C" w14:textId="125A6B5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1D40CE5" w14:textId="2EFF7A7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A09254F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4D27555E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642527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2F22110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Dietetyka kliniczna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DEB18C3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21C24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</w:tr>
      <w:tr w:rsidR="005108BF" w:rsidRPr="000D3565" w14:paraId="19144846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D1E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CA0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635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7AC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0FF0846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7480DD83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256BA3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489F2D9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0BB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8AD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zasady rozpoznania niedożywienia i stosowania żywienia enteralnego i parenteralnego oraz strategii żywieniowej ciężkich stanach klinicznych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98E5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K_W01,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6FA6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3, 3</w:t>
            </w:r>
          </w:p>
        </w:tc>
      </w:tr>
      <w:tr w:rsidR="005108BF" w:rsidRPr="000D3565" w14:paraId="1658611B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BEEF3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D7F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EC8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wzajemne oddziaływanie jednostek chorobowych i jego wpływu na planowanie dietoterapii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AB94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K_W01,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3EEAE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3, 3</w:t>
            </w:r>
          </w:p>
        </w:tc>
      </w:tr>
      <w:tr w:rsidR="005108BF" w:rsidRPr="000D3565" w14:paraId="1849B102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91FEC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3D402D95" w14:textId="06576035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87B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0687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wykorzystać suplementację i żywność specjalnego przeznaczania żywieniowego w uzupełnianiu diety osoby chorej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4C07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K_U01, 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9C07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3, 3</w:t>
            </w:r>
          </w:p>
        </w:tc>
      </w:tr>
      <w:tr w:rsidR="005108BF" w:rsidRPr="000D3565" w14:paraId="21524BD6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18657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9EBA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29347" w14:textId="4870CC13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prowadzić terapię dietetyczną u osób z chorobami przewlekłymi i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w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ciężkim stanie klinicznym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8DF4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K_U01, K_U03,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BD5B5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3, 3,3</w:t>
            </w:r>
          </w:p>
        </w:tc>
      </w:tr>
      <w:tr w:rsidR="005108BF" w:rsidRPr="000D3565" w14:paraId="0D41FF38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34045E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151E08A0" w14:textId="171E7411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B12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D707" w14:textId="1D67185D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uzupełniania wiedzy w zakresie postępowanie dietetycznego w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schorzeniach dieto zależnych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EC8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C23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4A26C769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E8BA2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FD1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8CB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współpracy ze specjalistami zawodów medycznych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1FE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7BFD3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015FFEB9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E51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0E1C" w14:textId="2939D895" w:rsidR="005108BF" w:rsidRPr="000D3565" w:rsidRDefault="0014281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trategi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e 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żywieniowe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w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ciężkich stanach klinicznych, włącznie z żywieniem enteralnym i parenteralnym, wykorzystania żywności specjalnego przeznaczania klinicznego oraz współpracy z innymi zawodami medycznymi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Rozpoznani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niedożywienia i stosowania żywienia enteralnego i parenteralnego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  <w:r w:rsidR="00282E4E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282E4E" w:rsidRPr="000D3565">
              <w:rPr>
                <w:rFonts w:ascii="Calibri" w:hAnsi="Calibri" w:cs="Calibri"/>
                <w:sz w:val="16"/>
                <w:szCs w:val="16"/>
              </w:rPr>
              <w:t>Wzajemne oddziaływanie jednostek chorobowych i jego wpływu na planowanie dietoterapii</w:t>
            </w:r>
            <w:r w:rsidR="00282E4E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472AD5B7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BBBA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A5B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Sprawozdania z ćwiczeń </w:t>
            </w:r>
          </w:p>
          <w:p w14:paraId="12B1B99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z treści wykładowych i ćwiczeń</w:t>
            </w:r>
          </w:p>
        </w:tc>
      </w:tr>
    </w:tbl>
    <w:p w14:paraId="6BE8FC85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515595DC" w14:textId="5369EF21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2079E15" w14:textId="19483DF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37EA26D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37313A38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63049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0B415BC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Dietoterapia alergii i nietolerancji pokarmowych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7B290F6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6FE1A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</w:tr>
      <w:tr w:rsidR="005108BF" w:rsidRPr="000D3565" w14:paraId="339D5EA5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577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C03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0543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C80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2A73B2C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7E447F20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44B330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19B0AB5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6AC8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58AA9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specyfikę żywienia w nieprawidłowych reakcjach na pokarm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56A8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D37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1B751363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CDFB5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173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68D0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zależności żywienia i występowania alergii i nietolerancji pokarmowych na i rozumie podstawowe pojęcia z zakresu psychologii klinicznej niezbędne w pracy dietetyka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AB6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B4CF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96FB933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757A8E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037E19EA" w14:textId="61129549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E10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A8EA9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planować i analizować próby eliminacji i prowokacji w diagnostyce nieprawidłowych reakcjach pokarmowych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A23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K_U01; 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FF80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5108BF" w:rsidRPr="000D3565" w14:paraId="03BBF0BA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20C259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D4F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81F6" w14:textId="363E2811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potrafi ustalać i kontrolować postępowanie dietetyczne w alergiach i</w:t>
            </w:r>
            <w:r w:rsidR="00DF0AF7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nietolerancjach pokarmowych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94B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K_U01; K_U05; 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A605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3, 3, 3</w:t>
            </w:r>
          </w:p>
        </w:tc>
      </w:tr>
      <w:tr w:rsidR="005108BF" w:rsidRPr="000D3565" w14:paraId="26443C83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0EBA0E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145DEA6B" w14:textId="20F60F07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D28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6B38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korzystania wyłącznie z obiektywnych źródeł informacji naukowej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FA6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K_K01; 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A1C0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2, 2</w:t>
            </w:r>
          </w:p>
        </w:tc>
      </w:tr>
      <w:tr w:rsidR="005108BF" w:rsidRPr="000D3565" w14:paraId="1B3EF872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D2277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FAFD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A38ED" w14:textId="77777777" w:rsidR="005108BF" w:rsidRPr="000D3565" w:rsidRDefault="005108BF" w:rsidP="00DF0AF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pracy w zespole oraz organizowania pracy w różnych typach placówek związanych z opieką nad pacjentami z nieprawidłowymi reakcjami pokarmowymi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CA5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K_K01; 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66C3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5108BF" w:rsidRPr="000D3565" w14:paraId="5C46921D" w14:textId="77777777" w:rsidTr="005108BF">
        <w:trPr>
          <w:trHeight w:val="512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EA5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8C34" w14:textId="73F498BE" w:rsidR="005108BF" w:rsidRPr="000D3565" w:rsidRDefault="00282E4E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U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warunkowa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nia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żywieniowo-dietetyczn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związanych z rozwojem, diagnostyka i leczeniem nieprawidłowych reakcji na pokarm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Specyfik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żywienia w nieprawidłowych reakcjach na pokarm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Eliminacj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i prowokacj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w diagnostyce nieprawidłowych reakcjach pokarmowych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1369864C" w14:textId="77777777" w:rsidTr="005108BF">
        <w:trPr>
          <w:trHeight w:val="557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399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A55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Praca pisemna, przygotowanie zespołowych analiz zdefiniowanego problemu dotyczącego modyfikacji dietetycznych w wybranych nieprawidłowych reakcjach na pokarm</w:t>
            </w:r>
          </w:p>
        </w:tc>
      </w:tr>
    </w:tbl>
    <w:p w14:paraId="2C29D3B7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5251D1F9" w14:textId="54F2496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DF6DFA3" w14:textId="32EE6DA5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FF12F79" w14:textId="359D4338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D287F73" w14:textId="45AE634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5A80A10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B5F421F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4F748647" w14:textId="77777777" w:rsidTr="00C6658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F1186C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742AE57" w14:textId="77777777" w:rsidR="005108BF" w:rsidRPr="000D3565" w:rsidRDefault="005108BF" w:rsidP="00D448E4">
            <w:pPr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Dietoterapia chorób autoimmunizacyjnych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42727E9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32C320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</w:tr>
      <w:tr w:rsidR="005108BF" w:rsidRPr="000D3565" w14:paraId="1D91B9EA" w14:textId="77777777" w:rsidTr="00C66582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0421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10B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F804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A29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61127EA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38F18131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961966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B5964A0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30A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717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posiada rozszerzoną wiedzę na temat zależności pomiędzy funkcjonowaniem układu odpornościowego a żywieniem w stanach patologicznych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CD308" w14:textId="77777777" w:rsidR="00C66582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  <w:r w:rsidR="00C66582" w:rsidRPr="000D3565">
              <w:rPr>
                <w:rFonts w:ascii="Calibri" w:hAnsi="Calibri" w:cs="Calibri"/>
                <w:bCs/>
                <w:sz w:val="16"/>
                <w:szCs w:val="16"/>
              </w:rPr>
              <w:t>;</w:t>
            </w:r>
          </w:p>
          <w:p w14:paraId="214F23FF" w14:textId="0741022B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BCD5" w14:textId="3C74DAA5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  <w:p w14:paraId="406D375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2D935EC9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F5F43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4C191C3C" w14:textId="0993D4EB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0D3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1455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planować i monitorować żywienie pacjentów w schorzeniach przebiegających ze stanem zapalnym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B103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7F7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6BD2525D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A81B5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1CD3C2C0" w14:textId="075BEC74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2FC5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879F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ma świadomość korzystania wyłącznie z obiektywnych źródeł informacji naukowej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CE13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D9B7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157B97A7" w14:textId="77777777" w:rsidTr="00C66582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AE98B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AA1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960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ma kompetencje pracy w zespole oraz organizowania pracy w różnych typach placówek związanych z opieką nad pacjentami z nieprawidłowymi reakcjami pokarmowymi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B547" w14:textId="55882895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K_K03</w:t>
            </w:r>
            <w:r w:rsidR="00C66582" w:rsidRPr="000D3565">
              <w:rPr>
                <w:rFonts w:ascii="Calibri" w:hAnsi="Calibri" w:cs="Calibri"/>
                <w:bCs/>
                <w:sz w:val="16"/>
                <w:szCs w:val="16"/>
              </w:rPr>
              <w:t>;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2382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1</w:t>
            </w:r>
          </w:p>
          <w:p w14:paraId="153B0D5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</w:tr>
      <w:tr w:rsidR="005108BF" w:rsidRPr="000D3565" w14:paraId="4AB24CD9" w14:textId="77777777" w:rsidTr="00C6658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9B5D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1361" w14:textId="376449A3" w:rsidR="00B06023" w:rsidRPr="00B06023" w:rsidRDefault="00B06023" w:rsidP="00D448E4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P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lanowani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e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leczenia dietetycznego 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w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schorze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niach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 o podłożu autoimmunologicznym</w:t>
            </w:r>
            <w:r w:rsidR="005108BF" w:rsidRPr="000D3565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przebiegających ze stanem zapalnym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.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Zależności pomiędzy funkcjonowaniem układu odpornościowego a żywieniem w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stanach patologicznych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0E0BE57F" w14:textId="77777777" w:rsidTr="00C6658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0E2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C888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Kolokwium oraz oceny z przygotowania zespołowych analiz zdefiniowanego problemu dotyczącego modyfikacji dietetycznych w chorobach o podłożu autoimmunologicznym oraz opracowanie materiałów edukacyjnych dla dietetyków i pacjentów</w:t>
            </w:r>
          </w:p>
        </w:tc>
      </w:tr>
    </w:tbl>
    <w:p w14:paraId="0078628D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796FF5AD" w14:textId="0A96CAA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5E91D0B" w14:textId="6B0C078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78AED9D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244A50B" w14:textId="2E7C6D6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67D595C" w14:textId="41DA1BE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76E3687" w14:textId="0A2EB44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CC7F751" w14:textId="5E67B63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BC73DDE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67153E3B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30E50F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9D049FE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 xml:space="preserve">Projektowanie produktów i potraw dietetycznych 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6B34B13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53DB6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</w:tr>
      <w:tr w:rsidR="005108BF" w:rsidRPr="000D3565" w14:paraId="782D645E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15DA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207E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68D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67C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40FE55C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529F8E11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70696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7387723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4DEB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6C0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posiada wiedzę na temat odpowiedniego doboru surowców do produkcji potraw stosowanych w dietoterapii oraz technik sporządzania potraw dietetycznych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B4D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7E7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23FE1C8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F3E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C91B3D2" w14:textId="6C8AD0A4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71C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CE1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ocenić́ wartość́ odżywczą̨ i energetyczną produktów spożywczych, potraw i diet na podstawie analiz chemicznych oraz tabel składu i wartości odżywczej produktów spożywczych i/lub z wykorzystaniem programów komputerowych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0FAD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D41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1A2E93D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848F" w14:textId="77777777" w:rsidR="005108BF" w:rsidRPr="000D3565" w:rsidRDefault="005108BF" w:rsidP="00D448E4">
            <w:pPr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1FB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968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potrafi kierować pracą zespołu i/lub współpracować z innymi osobami w pracach zespołowych w zakresie projektowania produktów i potraw dietetycznych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837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BA82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673873E2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DAA519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01891CD1" w14:textId="24730DC1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304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F008" w14:textId="0BCC9975" w:rsidR="005108BF" w:rsidRPr="000D3565" w:rsidRDefault="005108BF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posiada </w:t>
            </w:r>
            <w:r w:rsidR="00DF0AF7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świadomość́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potrzeby stałego dokształcania się̨ oraz korzystania z</w:t>
            </w:r>
            <w:r w:rsidR="00DF0AF7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obiektywnych źródeł informacji naukowej i krytycznej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38E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B05C0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3D02F8B" w14:textId="77777777" w:rsidTr="00C66582">
        <w:trPr>
          <w:trHeight w:val="954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9CD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A19E" w14:textId="70D954FF" w:rsidR="005108BF" w:rsidRPr="000D3565" w:rsidRDefault="00FD6E5A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R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eformulacj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a 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i</w:t>
            </w:r>
            <w:r w:rsidR="00DF0AF7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projektowani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produktów i potraw dietetycznych z zastosowaniem różnego rodzaju form oceny towaroznawczej oraz projektowania produktów spożywczych, z uwzględnieniem wpływu jakości i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wartości odżywczej surowców</w:t>
            </w:r>
            <w:r w:rsidR="00DF12EF">
              <w:rPr>
                <w:rFonts w:ascii="Calibri" w:hAnsi="Calibri" w:cs="Calibri"/>
                <w:bCs/>
                <w:sz w:val="16"/>
                <w:szCs w:val="16"/>
              </w:rPr>
              <w:t>. P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roces produkcji </w:t>
            </w:r>
            <w:r w:rsidR="00DF12EF">
              <w:rPr>
                <w:rFonts w:ascii="Calibri" w:hAnsi="Calibri" w:cs="Calibri"/>
                <w:bCs/>
                <w:sz w:val="16"/>
                <w:szCs w:val="16"/>
              </w:rPr>
              <w:t>a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wartość odżywczą oraz jakość produktu końcowego. </w:t>
            </w:r>
          </w:p>
        </w:tc>
      </w:tr>
      <w:tr w:rsidR="005108BF" w:rsidRPr="000D3565" w14:paraId="276EE2FC" w14:textId="77777777" w:rsidTr="00C66582">
        <w:trPr>
          <w:trHeight w:val="68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DF2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9DE7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Wykłady: egzamin z treści wykładowych</w:t>
            </w:r>
          </w:p>
          <w:p w14:paraId="076777E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Ćwiczenia: oceny z indywidualnych oraz zespołowych sprawozdań oraz z kolokwiów cząstkowych</w:t>
            </w:r>
          </w:p>
        </w:tc>
      </w:tr>
    </w:tbl>
    <w:p w14:paraId="37CA72D5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640694C4" w14:textId="59F329F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09EB9D5" w14:textId="2DB18F15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FCAD6D3" w14:textId="73A006F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D38E370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74441AC5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861E62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348871F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Dietetyka sportowa z elementami fizjologii wysiłku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0746AEE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370EEA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50438D5B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3E9D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6A5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77D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FE7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6FD818F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46F599E5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C82E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7C166AA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719C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EAA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znaczenie metody postępowania dietetycznego w zależności od poziomu wytrenowania i specyfiki danej dyscypliny sportu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7F6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890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937B10C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DB85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4B1E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A06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efekty nadmiernego oraz niedoborowego spożycia poszczególnych składników pokarmowych, w tym bioaktywnych u sportowców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F6E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A63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3FAF5B7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F91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3F2ED45B" w14:textId="379041BA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5737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4060" w14:textId="77777777" w:rsidR="005108BF" w:rsidRPr="000D3565" w:rsidRDefault="005108BF" w:rsidP="00F77F5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wykorzystywać posiadaną wiedzę do rozwiązywania złożonych problemów dotyczących edukacji żywieniowej sportowców uprawiających różne dyscypliny sportu i trenujących w różnych warunkach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E8508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72CC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2C77E56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661E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515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1751" w14:textId="10C00DBE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potrafi umiejętnie wyszukiwać, analizować, interpretować i przedstawiać zdobyte informacje z zakresu oceny jakości preparatów dietetycznych i</w:t>
            </w:r>
            <w:r w:rsidR="00DF0AF7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suplementów diety oraz ich stosowania w żywieniu sportowców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738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B4B6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53BC1286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688A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44B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D954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kierować pracą zespołu i/lub współpracować z innymi osobami w pracach zespołowych w zakresie dietetyki sportowej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620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1072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9A46120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70B9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1B2459D3" w14:textId="32DBDBE9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A8D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8BB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krytycznej oceny skutków postępowania dietetycznego oraz poszerzania zdobytej wiedzy w zakresie poradnictwa żywieniowego dla sportowców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A64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E7BE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36C4079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F8F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1A2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2E60" w14:textId="35C43AE8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uznawania znaczenia wiedzy w prowadzonej praktyce zawodowej, krytycznej oceny skutków postępowania dietetycznego oraz nawiązywania współpracy z ekspertami z zakresu żywienia, dietetyki i medycyny sportowej</w:t>
            </w:r>
            <w:r w:rsidR="00F77F58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="00F77F58" w:rsidRPr="000D3565">
              <w:rPr>
                <w:rFonts w:ascii="Calibri" w:hAnsi="Calibri" w:cs="Calibri"/>
                <w:sz w:val="16"/>
                <w:szCs w:val="16"/>
              </w:rPr>
              <w:t>Edukacj</w:t>
            </w:r>
            <w:r w:rsidR="00F77F58">
              <w:rPr>
                <w:rFonts w:ascii="Calibri" w:hAnsi="Calibri" w:cs="Calibri"/>
                <w:sz w:val="16"/>
                <w:szCs w:val="16"/>
              </w:rPr>
              <w:t>a</w:t>
            </w:r>
            <w:r w:rsidR="00F77F58" w:rsidRPr="000D3565">
              <w:rPr>
                <w:rFonts w:ascii="Calibri" w:hAnsi="Calibri" w:cs="Calibri"/>
                <w:sz w:val="16"/>
                <w:szCs w:val="16"/>
              </w:rPr>
              <w:t xml:space="preserve"> żywieniow</w:t>
            </w:r>
            <w:r w:rsidR="00F77F58">
              <w:rPr>
                <w:rFonts w:ascii="Calibri" w:hAnsi="Calibri" w:cs="Calibri"/>
                <w:sz w:val="16"/>
                <w:szCs w:val="16"/>
              </w:rPr>
              <w:t>a</w:t>
            </w:r>
            <w:r w:rsidR="00F77F58" w:rsidRPr="000D3565">
              <w:rPr>
                <w:rFonts w:ascii="Calibri" w:hAnsi="Calibri" w:cs="Calibri"/>
                <w:sz w:val="16"/>
                <w:szCs w:val="16"/>
              </w:rPr>
              <w:t xml:space="preserve"> sportowców uprawiających różne dyscypliny sportu i trenujących w różnych warunkach</w:t>
            </w:r>
            <w:r w:rsidR="00F77F58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E06A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C5C0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72DFB6C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2473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1BF20" w14:textId="3FEA763B" w:rsidR="005108BF" w:rsidRPr="000D3565" w:rsidRDefault="00773C38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Metody postępowania dietetycznego w zależności od poziomu wytrenowania i specyfiki danej dyscypliny sportu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Nadmierne oraz niedoborowe spożyci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składników pokarmowych, w tym bioaktywnych u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sportowców</w:t>
            </w:r>
          </w:p>
        </w:tc>
      </w:tr>
      <w:tr w:rsidR="005108BF" w:rsidRPr="000D3565" w14:paraId="635EB6A5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656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145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Końcowy egzamin testowy z materiału wykładowego i ćwiczeniowego</w:t>
            </w:r>
          </w:p>
          <w:p w14:paraId="70E6DAA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Przygotowanie sprawozdań z analizowanej tematyki na ćwiczeniach</w:t>
            </w:r>
          </w:p>
        </w:tc>
      </w:tr>
    </w:tbl>
    <w:p w14:paraId="41BEC56C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4391B587" w14:textId="444C01F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2F31AB2" w14:textId="3EC57CF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2BB57C7C" w14:textId="77777777" w:rsidTr="00C6658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EDD0DD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9727971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Metabolizm białka i energii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7A99EA6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37FB6F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5DD4496A" w14:textId="77777777" w:rsidTr="00C66582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6C7F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40F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354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C92E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6A7D23D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DF0AF7" w:rsidRPr="000D3565" w14:paraId="55761606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1159B3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18AAFAFA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FF37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DDC3E" w14:textId="7D10E373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rolę i metabolizm aminokwasów oraz metabolizm białka i energii w</w:t>
            </w:r>
            <w:r w:rsidR="00C66582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różnych stanach fizjologicznych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E25C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6A0DD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0A505F0D" w14:textId="77777777" w:rsidTr="00C66582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37D8EB" w14:textId="77777777" w:rsidR="00DF0AF7" w:rsidRPr="000D3565" w:rsidRDefault="00DF0AF7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8910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EE8C" w14:textId="19F60AC0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bilans energetyczny różnych substratów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527E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7940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2CF421F9" w14:textId="77777777" w:rsidTr="00C66582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5B1E2F" w14:textId="77777777" w:rsidR="00DF0AF7" w:rsidRPr="000D3565" w:rsidRDefault="00DF0AF7" w:rsidP="00DF0AF7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CE35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0BEFD" w14:textId="0F0733CE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zasady metodologii badań żywieniowych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D3CA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CB18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DADC147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C82786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5C85C137" w14:textId="56D37CA2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250B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7DD9" w14:textId="225B2753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potrafi interpretować złożone procesy związane z przemianami energetycznymi zachodzącymi w organizmie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EEF1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DF35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2B7C258C" w14:textId="77777777" w:rsidTr="00C66582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DCB68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5A7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4F44" w14:textId="7889DBC6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potrafi zastosować odpowiednie metody do badania tempa przemiany materii u</w:t>
            </w:r>
            <w:r w:rsidR="00C66582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ludzi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C61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K_U01; 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006D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</w:t>
            </w:r>
          </w:p>
        </w:tc>
      </w:tr>
      <w:tr w:rsidR="005108BF" w:rsidRPr="000D3565" w14:paraId="0D349C8D" w14:textId="77777777" w:rsidTr="00C6658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B93E6E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5AA04E05" w14:textId="0A612A39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E0C6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FA00B" w14:textId="501AAA74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jest gotów do </w:t>
            </w:r>
            <w:r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uznawania znaczenia i wykorzystania wiedzy dotyczącej metabolizmu energetycznego i białkowego w poradnictwie żywieniowym i</w:t>
            </w:r>
            <w:r w:rsidR="00DF0AF7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dietetycznym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95C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K_K02; K_K03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77BF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</w:t>
            </w:r>
          </w:p>
        </w:tc>
      </w:tr>
      <w:tr w:rsidR="005108BF" w:rsidRPr="000D3565" w14:paraId="769D10A8" w14:textId="77777777" w:rsidTr="00C6658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8F9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2AF7" w14:textId="787C9082" w:rsidR="005108BF" w:rsidRPr="000D3565" w:rsidRDefault="00F77F58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W</w:t>
            </w:r>
            <w:r w:rsidR="005108BF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ydatk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i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energetyczn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organizmu i metabolizmu komórkowego składników energetycznych oraz poszczególnych grup aminokwasów i białka, a także specyfiki narządowej metabolizmu tych składników i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powiązań między metabolizmem białka i energii w różnych stanach fizjologicznych</w:t>
            </w:r>
            <w:r w:rsidR="005F7B10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60CDE95B" w14:textId="77777777" w:rsidTr="00C66582">
        <w:trPr>
          <w:trHeight w:val="621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EF7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D05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Wykłady: egzamin z treści wykładowych</w:t>
            </w:r>
          </w:p>
          <w:p w14:paraId="34EF70F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Ćwiczenia: sprawozdania, prezentacja, kolokwium zaliczeniowe</w:t>
            </w:r>
          </w:p>
        </w:tc>
      </w:tr>
    </w:tbl>
    <w:p w14:paraId="6A7A1D1F" w14:textId="5BC12939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1C5757EF" w14:textId="77777777" w:rsidR="00C66582" w:rsidRPr="000D3565" w:rsidRDefault="00C66582" w:rsidP="005108BF">
      <w:pPr>
        <w:rPr>
          <w:rFonts w:ascii="Calibri" w:hAnsi="Calibri" w:cs="Calibri"/>
          <w:sz w:val="16"/>
          <w:szCs w:val="16"/>
        </w:rPr>
      </w:pPr>
    </w:p>
    <w:p w14:paraId="31843DD8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7E11F8B6" w14:textId="77777777" w:rsidTr="00C6658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C3292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04CD7D8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Regulacja metabolizmu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F0133EA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31658F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</w:tr>
      <w:tr w:rsidR="005108BF" w:rsidRPr="000D3565" w14:paraId="5A368B2F" w14:textId="77777777" w:rsidTr="00C66582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4F3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D9BA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773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F442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64E5AD4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DF0AF7" w:rsidRPr="000D3565" w14:paraId="6DD4BF67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8681F5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383485D2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9FD5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805A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mechanizmy regulacji aktywności enzymów i metabolizmu glukozy i lipidów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CB99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6A53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527FBC9F" w14:textId="77777777" w:rsidTr="00C66582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BFB6AD" w14:textId="77777777" w:rsidR="00DF0AF7" w:rsidRPr="000D3565" w:rsidRDefault="00DF0AF7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FBFD2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EC53E" w14:textId="5E893F06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zna i rozumie strukturę układu hormonalnego człowieka, mechanizmy regulujące działanie osi hormonalnych, mechanizmy działania i efekty biologiczne hormonów tarczycy, kory nadnerczy, gonad, trzustki i hormonów osi GH-IGF, a także skutki ich niedoboru i nadmiaru dla metabolizmu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18901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1CF04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28EC2682" w14:textId="77777777" w:rsidTr="00C66582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3F675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00D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D962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mechanizmy wpływu składników odżywczych i substancji biologicznie czynnych na wydzielanie i działanie ww hormonów w tkankach docelowych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A4318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CB5ED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65E4DD5B" w14:textId="77777777" w:rsidTr="00C66582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E01CD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CE46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FAC5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rolę żywieniowej regulacji działania hormonów w rozwoju chorób dietozależnych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118E7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EBE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DF0AF7" w:rsidRPr="000D3565" w14:paraId="2F10AEF8" w14:textId="77777777" w:rsidTr="00C66582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E033" w14:textId="77777777" w:rsidR="00DF0AF7" w:rsidRPr="000D3565" w:rsidRDefault="00DF0AF7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CCD5" w14:textId="77777777" w:rsidR="00DF0AF7" w:rsidRPr="000D3565" w:rsidRDefault="00DF0AF7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W5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BEC14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zasady metodologii badań żywieniowych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C044" w14:textId="77777777" w:rsidR="00DF0AF7" w:rsidRPr="000D3565" w:rsidRDefault="00DF0AF7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8B410" w14:textId="77777777" w:rsidR="00DF0AF7" w:rsidRPr="000D3565" w:rsidRDefault="00DF0AF7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1514DB2B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151BD0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A03347A" w14:textId="2C1FE36A" w:rsidR="005108BF" w:rsidRPr="000D3565" w:rsidRDefault="005108BF" w:rsidP="00DF0AF7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123D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8715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interpretować związek między sposobem żywienia, wynikami badań hormonalnych i rozwojem chorób dietozależnych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174C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K_U01, 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972C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2, 2</w:t>
            </w:r>
          </w:p>
        </w:tc>
      </w:tr>
      <w:tr w:rsidR="005108BF" w:rsidRPr="000D3565" w14:paraId="13BD1816" w14:textId="77777777" w:rsidTr="00C66582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28ADCD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7F9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AAA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zastosować wiedzę teoretyczną dot. regulacji metabolizmu podczas opracowywania zaleceń żywieniowych i jadłospisów dla osób z chorobami dietozależnymi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CF70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K_U01,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BB1C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2, 2</w:t>
            </w:r>
          </w:p>
        </w:tc>
      </w:tr>
      <w:tr w:rsidR="005108BF" w:rsidRPr="000D3565" w14:paraId="12DC89AF" w14:textId="77777777" w:rsidTr="00C665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1C1A8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52617339" w14:textId="5E64293B" w:rsidR="005108BF" w:rsidRPr="000D3565" w:rsidRDefault="005108BF" w:rsidP="00DF0AF7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2C8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C9D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jest gotów do </w:t>
            </w:r>
            <w:r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uznawania znaczenia i wykorzystania wiedzy dotyczącej żywieniowej regulacji gospodarki hormonalnej i metabolizmu w poradnictwie żywieniowym i dietetycznym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7A7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67D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26645602" w14:textId="77777777" w:rsidTr="00C66582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9ACB9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1A24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BFECB" w14:textId="51AEBB83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współpracy z lekarzem endokrynologiem i diabetologiem w</w:t>
            </w:r>
            <w:r w:rsidR="00DF0AF7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zakresie modyfikacji sposobu żywienia jako elementu terapii behawioralnej zaburzeń gospodarki hormonalnej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AB2F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C737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1A73A72E" w14:textId="77777777" w:rsidTr="00C6658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5A1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07274" w14:textId="06D8111C" w:rsidR="005108BF" w:rsidRPr="000D3565" w:rsidRDefault="005F7B10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B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iochemiczn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e i 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hormonalnych mechanizmów regulacji metabolizmu oraz wpływu składników pokarmowych na funkcjonowanie układu hormonalnego i powstawanie jego dysfunkcji warunkujących rozwój  chorób dietozależnych.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Mechanizmy regulacji aktywności enzymów i metabolizmu glukozy i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lipidów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Rol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żywieniowej regulacji działania hormonów w rozwoju chorób dietozależnych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6F744384" w14:textId="77777777" w:rsidTr="00C66582">
        <w:trPr>
          <w:trHeight w:val="593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15DC9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7CC3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Wykłady: egzamin z treści wykładowych</w:t>
            </w:r>
          </w:p>
          <w:p w14:paraId="7AC194B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Ćwiczenia: kolokwia wejściowe prezentacje, kolokwium zaliczeniowe</w:t>
            </w:r>
          </w:p>
        </w:tc>
      </w:tr>
    </w:tbl>
    <w:p w14:paraId="39455ACA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5A4F20F4" w14:textId="71BB988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38E44A29" w14:textId="77777777" w:rsidTr="00A131A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B0102D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695888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Propedeutyka gerontologii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5760624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D6576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7010C4C0" w14:textId="77777777" w:rsidTr="00A131A8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DD9C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09F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454A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5C6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6A162ED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5BD19E91" w14:textId="77777777" w:rsidTr="00A13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58EC3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446BCEF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3F7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F684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funkcjonowanie organizmu i potrzeby żywieniowe osób starszych jako subpopulacji o specyficznych cechach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9673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97F6" w14:textId="77777777" w:rsidR="005108BF" w:rsidRPr="000D3565" w:rsidRDefault="005108BF" w:rsidP="00B20D0F">
            <w:pPr>
              <w:pStyle w:val="TableParagraph"/>
              <w:spacing w:line="219" w:lineRule="exac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6FFE38E7" w14:textId="77777777" w:rsidTr="00A131A8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BD179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B97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301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specyficzne metody stosowane do oceny sposobu i żywienia i stanu odżywienia osób starszych, wzory żywienia, ich uwarunkowania i skutki dla zdrowia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ACEDB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 K_W02 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E5BA2" w14:textId="77777777" w:rsidR="005108BF" w:rsidRPr="000D3565" w:rsidRDefault="005108BF" w:rsidP="00B20D0F">
            <w:pPr>
              <w:pStyle w:val="TableParagraph"/>
              <w:spacing w:line="219" w:lineRule="exac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0992A181" w14:textId="77777777" w:rsidTr="00A13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D9FB1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4BF6DADE" w14:textId="03968FFD" w:rsidR="005108BF" w:rsidRPr="000D3565" w:rsidRDefault="005108BF" w:rsidP="00FE4C21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597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8D9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stosować metody adekwatne do wieku starszego, ocenić sposób żywienia i stan odżywienia oraz ich uwarunkowania w populacji osób starszych, a także zaplanować działania naprawcze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AAE6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  <w:p w14:paraId="04F00E61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K_U03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4408" w14:textId="77777777" w:rsidR="005108BF" w:rsidRPr="000D3565" w:rsidRDefault="005108BF" w:rsidP="00B20D0F">
            <w:pPr>
              <w:pStyle w:val="TableParagraph"/>
              <w:spacing w:line="219" w:lineRule="exac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32310A7E" w14:textId="77777777" w:rsidTr="00A131A8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4A86F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696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92C8" w14:textId="74307F75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efektywnie komunikować się z osobami starszymi oraz przeanalizować i</w:t>
            </w:r>
            <w:r w:rsidR="00FE4C21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zaprezentować efekty badania dotyczącego sposobu żywienia osób starszych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B2C3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K_U04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ADD9" w14:textId="77777777" w:rsidR="005108BF" w:rsidRPr="000D3565" w:rsidRDefault="005108BF" w:rsidP="00B20D0F">
            <w:pPr>
              <w:pStyle w:val="TableParagraph"/>
              <w:spacing w:line="219" w:lineRule="exac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406AD4C5" w14:textId="77777777" w:rsidTr="00A131A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6C4124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72A4C7B0" w14:textId="5EB82299" w:rsidR="005108BF" w:rsidRPr="000D3565" w:rsidRDefault="005108BF" w:rsidP="00FE4C21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DAA9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736A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zaprojektowania badania w dziedzinie żywienia, korzystając z obiektywnych źródeł informacji naukowej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89AE8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</w:t>
            </w:r>
          </w:p>
          <w:p w14:paraId="3C3B8209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85F3F" w14:textId="77777777" w:rsidR="005108BF" w:rsidRPr="000D3565" w:rsidRDefault="005108BF" w:rsidP="00B20D0F">
            <w:pPr>
              <w:pStyle w:val="TableParagraph"/>
              <w:spacing w:line="219" w:lineRule="exac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0750034C" w14:textId="77777777" w:rsidTr="00A131A8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15E1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47A2" w14:textId="5BF1632B" w:rsidR="005108BF" w:rsidRPr="000D3565" w:rsidRDefault="005F7B10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F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unkcjonowani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organizmu, potrzeb żywieniowych osób starszych i ich uwarunkowań, stosowani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specyficznych metod wykorzystywanych w ocenie sposobu żywienia i stanu odżywienia osób starszych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lanowani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działań naprawczych (w tym poprzez efektywne komunikowanie się) oraz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planowanie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badań z udziałem osób starszych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</w:tc>
      </w:tr>
      <w:tr w:rsidR="005108BF" w:rsidRPr="000D3565" w14:paraId="4EF0F26F" w14:textId="77777777" w:rsidTr="00A131A8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2E3D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9369" w14:textId="77777777" w:rsidR="005108BF" w:rsidRPr="000D3565" w:rsidRDefault="005108BF" w:rsidP="00D448E4">
            <w:pPr>
              <w:pStyle w:val="TableParagraph"/>
              <w:spacing w:before="54" w:line="195" w:lineRule="exac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D3565">
              <w:rPr>
                <w:rFonts w:ascii="Calibri" w:hAnsi="Calibri" w:cs="Calibri"/>
                <w:sz w:val="16"/>
                <w:szCs w:val="16"/>
                <w:lang w:val="pl-PL"/>
              </w:rPr>
              <w:t>Pisemne zaliczenie materiału wykładowego (egzamin)</w:t>
            </w:r>
          </w:p>
          <w:p w14:paraId="08A8CDE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Ocena wykonania zadania na ćwiczeniach; ocena prezentacji multimedialnych</w:t>
            </w:r>
          </w:p>
        </w:tc>
      </w:tr>
    </w:tbl>
    <w:p w14:paraId="57A33137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0C917766" w14:textId="5136123A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2662A57" w14:textId="44731B54" w:rsidR="00A131A8" w:rsidRPr="000D3565" w:rsidRDefault="00A131A8" w:rsidP="005108BF">
      <w:pPr>
        <w:rPr>
          <w:rFonts w:ascii="Calibri" w:hAnsi="Calibri" w:cs="Calibri"/>
          <w:sz w:val="16"/>
          <w:szCs w:val="16"/>
        </w:rPr>
      </w:pPr>
    </w:p>
    <w:p w14:paraId="0EEC498C" w14:textId="77777777" w:rsidR="00A131A8" w:rsidRPr="000D3565" w:rsidRDefault="00A131A8" w:rsidP="005108BF">
      <w:pPr>
        <w:rPr>
          <w:rFonts w:ascii="Calibri" w:hAnsi="Calibri" w:cs="Calibri"/>
          <w:sz w:val="16"/>
          <w:szCs w:val="16"/>
        </w:rPr>
      </w:pPr>
    </w:p>
    <w:p w14:paraId="1345A9E6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6D6A7E5E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9E4D2F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B03E8B4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Praktyki w szpitalu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003190E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E51BD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7</w:t>
            </w:r>
          </w:p>
        </w:tc>
      </w:tr>
      <w:tr w:rsidR="005108BF" w:rsidRPr="000D3565" w14:paraId="1C23668C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C5E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9E13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CA3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469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72A4176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563E8A6D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21DA4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4EC0CD2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5EA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86A6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funkcjonowanie organizmu człowieka dorosłego w różnych stanach fizjologicznych i patologicznych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62E8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K_W01, K_W02, K_W05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0333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3, 3, 3</w:t>
            </w:r>
          </w:p>
        </w:tc>
      </w:tr>
      <w:tr w:rsidR="00FE4C21" w:rsidRPr="000D3565" w14:paraId="6420F60E" w14:textId="77777777" w:rsidTr="00D448E4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15BB4" w14:textId="77777777" w:rsidR="00FE4C21" w:rsidRPr="000D3565" w:rsidRDefault="00FE4C21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0D0BD8D6" w14:textId="421E805A" w:rsidR="00FE4C21" w:rsidRPr="000D3565" w:rsidRDefault="00FE4C21" w:rsidP="00FE4C21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3E92" w14:textId="77777777" w:rsidR="00FE4C21" w:rsidRPr="000D3565" w:rsidRDefault="00FE4C21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1CB0" w14:textId="77777777" w:rsidR="00FE4C21" w:rsidRPr="000D3565" w:rsidRDefault="00FE4C21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wykorzystać wiedzę z zakresu żywienia człowieka chorego w planowaniu dietoterapii schorzeń wynikających z nieprawidłowego żywienia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C67E0" w14:textId="77777777" w:rsidR="00FE4C21" w:rsidRPr="000D3565" w:rsidRDefault="00FE4C21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9D158" w14:textId="77777777" w:rsidR="00FE4C21" w:rsidRPr="000D3565" w:rsidRDefault="00FE4C21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FE4C21" w:rsidRPr="000D3565" w14:paraId="1A4ED0EB" w14:textId="77777777" w:rsidTr="00D448E4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8C762A" w14:textId="77777777" w:rsidR="00FE4C21" w:rsidRPr="000D3565" w:rsidRDefault="00FE4C21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057F" w14:textId="77777777" w:rsidR="00FE4C21" w:rsidRPr="000D3565" w:rsidRDefault="00FE4C21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A39E" w14:textId="2980B2AF" w:rsidR="00FE4C21" w:rsidRPr="000D3565" w:rsidRDefault="00FE4C21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podejmować decyzje dotyczące żywienia w różnych jednostkach chorobowych w oparciu o aktualne wyniki badań zamieszczanych w  czasopismach naukowych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2AD02" w14:textId="77777777" w:rsidR="00FE4C21" w:rsidRPr="000D3565" w:rsidRDefault="00FE4C21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K_U02, K_U03,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3D994" w14:textId="77777777" w:rsidR="00FE4C21" w:rsidRPr="000D3565" w:rsidRDefault="00FE4C21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3, 3, 3</w:t>
            </w:r>
          </w:p>
        </w:tc>
      </w:tr>
      <w:tr w:rsidR="00FE4C21" w:rsidRPr="000D3565" w14:paraId="70A66B49" w14:textId="77777777" w:rsidTr="00D448E4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B18C27" w14:textId="77777777" w:rsidR="00FE4C21" w:rsidRPr="000D3565" w:rsidRDefault="00FE4C21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AAA2" w14:textId="77777777" w:rsidR="00FE4C21" w:rsidRPr="000D3565" w:rsidRDefault="00FE4C21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C300" w14:textId="77777777" w:rsidR="00FE4C21" w:rsidRPr="000D3565" w:rsidRDefault="00FE4C21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samodzielnie zaplanować oraz realizować własny rozwój zawodowy oraz kierować zespołem dietetycznym z uznaniem konieczności ciągłego aktualizowania zdobytej wiedzy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588AE" w14:textId="77777777" w:rsidR="00FE4C21" w:rsidRPr="000D3565" w:rsidRDefault="00FE4C21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K_U07,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3F18" w14:textId="77777777" w:rsidR="00FE4C21" w:rsidRPr="000D3565" w:rsidRDefault="00FE4C21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5108BF" w:rsidRPr="000D3565" w14:paraId="4B16DCEE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6EBB1E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71947A31" w14:textId="2C8F6F06" w:rsidR="005108BF" w:rsidRPr="000D3565" w:rsidRDefault="005108BF" w:rsidP="00FE4C21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AA7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F955" w14:textId="280751B0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jest gotów do samodzielnej pracy oraz współpracy z personelem medycznym w</w:t>
            </w:r>
            <w:r w:rsidR="00FE4C21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danej placówce ochrony zdrowia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1FE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K_K01, 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A0B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5108BF" w:rsidRPr="000D3565" w14:paraId="60073C2E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7CBD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C362E" w14:textId="140A907E" w:rsidR="005108BF" w:rsidRPr="000D3565" w:rsidRDefault="00E03AF1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raktyczne wykorzystani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aktualnej wiedzy dotyczącej żywienia człowieka w planowaniu żywienia i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postępowania dietetycznego dla pacjentów hospitalizowanych i opuszczających szpital we współpracy z</w:t>
            </w:r>
            <w:r w:rsidR="00E5123E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personelem medycznym szpitala.</w:t>
            </w:r>
            <w:r w:rsidR="00E5123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E5123E" w:rsidRPr="000D3565">
              <w:rPr>
                <w:rFonts w:ascii="Calibri" w:hAnsi="Calibri" w:cs="Calibri"/>
                <w:sz w:val="16"/>
                <w:szCs w:val="16"/>
              </w:rPr>
              <w:t>Funkcjonowanie organizmu człowieka dorosłego w różnych stanach fizjologicznych i patologicznych</w:t>
            </w:r>
            <w:r w:rsidR="00E5123E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5D482967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C96C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9FD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Sprawozdanie Studenta z przebiegu praktyk i uzyskanych umiejętności (po zakończeniu praktyki)</w:t>
            </w:r>
          </w:p>
          <w:p w14:paraId="4A0FDAC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Sporządzenie dziennika praktyk i jego weryfikacja przez Koordynatora ds. Praktyk studenckich na kierunku Dietetyka</w:t>
            </w:r>
          </w:p>
        </w:tc>
      </w:tr>
    </w:tbl>
    <w:p w14:paraId="7293A562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346947F5" w14:textId="1E25756B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E164B49" w14:textId="5852F8F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2255C6C" w14:textId="7177C44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AB283E2" w14:textId="77777777" w:rsidR="002443B6" w:rsidRPr="000D3565" w:rsidRDefault="002443B6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5493E504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FA5F4A" w14:textId="19CE4625" w:rsidR="005108BF" w:rsidRPr="000D3565" w:rsidRDefault="00A131A8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</w:rPr>
              <w:lastRenderedPageBreak/>
              <w:br w:type="page"/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1267931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Diety niekonwencjonalne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C042871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90302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30FAFCB7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A1A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8077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709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11F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5DAC2B0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100B48B5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BE2A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35352840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F4A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820A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efekty nadmiernego oraz niedoborowego spożycia poszczególnych składników pokarmowych, w tym bioaktywnych w poszczególnych grupach populacyjnych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B36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3951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429C6E8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107D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5C26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DAD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efekty stosowania diet niekonwencjonalnych w poszczególnych grupach populacyjnych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DDDD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37CD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C900228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C09AF6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4E0F3A70" w14:textId="4D7A3AB6" w:rsidR="005108BF" w:rsidRPr="000D3565" w:rsidRDefault="005108BF" w:rsidP="002443B6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1B93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C8892" w14:textId="4963778F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realizować działania z zakresu planowania żywienia dla osób z</w:t>
            </w:r>
            <w:r w:rsidR="002443B6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uwzględnieniem indywidulanego zapotrzebowania oraz stanu zdrowia oraz preferencji żywieniowych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004F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F703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E9875BC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AFB11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2E681395" w14:textId="652B2823" w:rsidR="005108BF" w:rsidRPr="000D3565" w:rsidRDefault="005108BF" w:rsidP="002443B6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40C5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AAEA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krytycznej oceny skutków postępowania dietetycznego oraz poszerzania zdobytej wiedzy w zakresie poradnictwa dietetycznego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8A2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5D2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0573BFBF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705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42B5" w14:textId="2F15F637" w:rsidR="005108BF" w:rsidRPr="000D3565" w:rsidRDefault="00E5123E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O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cen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bezpieczeństwa i skuteczności diet niekonwencjonalnych w różnych grupach populacyjnych.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N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admierne oraz niedoborowe spożyci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poszczególnych składników pokarmowych, w tym bioaktywnych w poszczególnych grupach populacyjnych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  <w:r w:rsidR="00072FB2" w:rsidRPr="000D356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072FB2">
              <w:rPr>
                <w:rFonts w:ascii="Calibri" w:hAnsi="Calibri" w:cs="Calibri"/>
                <w:sz w:val="16"/>
                <w:szCs w:val="16"/>
              </w:rPr>
              <w:t>P</w:t>
            </w:r>
            <w:r w:rsidR="00072FB2" w:rsidRPr="000D3565">
              <w:rPr>
                <w:rFonts w:ascii="Calibri" w:hAnsi="Calibri" w:cs="Calibri"/>
                <w:sz w:val="16"/>
                <w:szCs w:val="16"/>
              </w:rPr>
              <w:t>lanowani</w:t>
            </w:r>
            <w:r w:rsidR="00072FB2">
              <w:rPr>
                <w:rFonts w:ascii="Calibri" w:hAnsi="Calibri" w:cs="Calibri"/>
                <w:sz w:val="16"/>
                <w:szCs w:val="16"/>
              </w:rPr>
              <w:t>e</w:t>
            </w:r>
            <w:r w:rsidR="00072FB2" w:rsidRPr="000D3565">
              <w:rPr>
                <w:rFonts w:ascii="Calibri" w:hAnsi="Calibri" w:cs="Calibri"/>
                <w:sz w:val="16"/>
                <w:szCs w:val="16"/>
              </w:rPr>
              <w:t xml:space="preserve"> żywienia dla osób z uwzględnieniem indywidulanego zapotrzebowania oraz stanu zdrowia oraz preferencji żywieniowych</w:t>
            </w:r>
            <w:r w:rsidR="00072FB2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03BEF142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B96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CAE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z treści wykładowych, sprawozdania z treści realizowanych na ćwiczeniach</w:t>
            </w:r>
          </w:p>
        </w:tc>
      </w:tr>
    </w:tbl>
    <w:p w14:paraId="6E573C0D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4F3A2A72" w14:textId="690EA03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1268EFD" w14:textId="6F4874A5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9AFDE25" w14:textId="7AEA032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E8928CB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4064CFC" w14:textId="60C455C8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71BCB9F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43C1CCE9" w14:textId="77777777" w:rsidTr="000D356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7B3D7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3F1E734" w14:textId="77777777" w:rsidR="005108BF" w:rsidRPr="000D3565" w:rsidRDefault="005108BF" w:rsidP="00D448E4">
            <w:pPr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Etnodietetyka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23FA216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3A0AE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4E9A1AB8" w14:textId="77777777" w:rsidTr="000D356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EE41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C08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6352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477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46D0AD6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081E3FE9" w14:textId="77777777" w:rsidTr="000D356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FFE2C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5BACCA2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574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882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posiada znajomość pojęć: kuchnia narodowa, kuchnia etniczna, proces dyfuzji kultury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C9DC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000DE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2443B6" w:rsidRPr="000D3565" w14:paraId="6C126FCA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6797B" w14:textId="77777777" w:rsidR="002443B6" w:rsidRPr="000D3565" w:rsidRDefault="002443B6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30D6A05E" w14:textId="49606494" w:rsidR="002443B6" w:rsidRPr="000D3565" w:rsidRDefault="002443B6" w:rsidP="002443B6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30486" w14:textId="77777777" w:rsidR="002443B6" w:rsidRPr="000D3565" w:rsidRDefault="002443B6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1625F" w14:textId="77777777" w:rsidR="002443B6" w:rsidRPr="000D3565" w:rsidRDefault="002443B6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zaplanować sposób żywienia zgodny z zasadami omawianych kuchni etnicznych i regionalnych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9A40" w14:textId="77777777" w:rsidR="002443B6" w:rsidRPr="000D3565" w:rsidRDefault="002443B6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4484" w14:textId="77777777" w:rsidR="002443B6" w:rsidRPr="000D3565" w:rsidRDefault="002443B6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2443B6" w:rsidRPr="000D3565" w14:paraId="518D85E8" w14:textId="77777777" w:rsidTr="000D3565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57918B" w14:textId="77777777" w:rsidR="002443B6" w:rsidRPr="000D3565" w:rsidRDefault="002443B6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5066" w14:textId="77777777" w:rsidR="002443B6" w:rsidRPr="000D3565" w:rsidRDefault="002443B6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16CB" w14:textId="77777777" w:rsidR="002443B6" w:rsidRPr="000D3565" w:rsidRDefault="002443B6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wskazać korzystne i niekorzystne aspekty stosowania diet etnicznych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5D5C" w14:textId="77777777" w:rsidR="002443B6" w:rsidRPr="000D3565" w:rsidRDefault="002443B6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976C0" w14:textId="77777777" w:rsidR="002443B6" w:rsidRPr="000D3565" w:rsidRDefault="002443B6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2443B6" w:rsidRPr="000D3565" w14:paraId="0A270CE2" w14:textId="77777777" w:rsidTr="000D3565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56ED2C" w14:textId="77777777" w:rsidR="002443B6" w:rsidRPr="000D3565" w:rsidRDefault="002443B6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58D4C" w14:textId="77777777" w:rsidR="002443B6" w:rsidRPr="000D3565" w:rsidRDefault="002443B6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6E0E" w14:textId="77777777" w:rsidR="002443B6" w:rsidRPr="000D3565" w:rsidRDefault="002443B6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współpracować z innymi osobami w pracach zespołowych w zakresie etnodietetyki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F9EF" w14:textId="77777777" w:rsidR="002443B6" w:rsidRPr="000D3565" w:rsidRDefault="002443B6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D2090" w14:textId="77777777" w:rsidR="002443B6" w:rsidRPr="000D3565" w:rsidRDefault="002443B6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4AEF5063" w14:textId="77777777" w:rsidTr="000D356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25E20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5212A6EA" w14:textId="11FF4FFE" w:rsidR="005108BF" w:rsidRPr="000D3565" w:rsidRDefault="005108BF" w:rsidP="002443B6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404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41B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posiada umiejętność rozwiązywania problemów związanych z kulturowymi uwarunkowaniami zachowań żywieniowych pacjenta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576E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 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E3EA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22B1AD99" w14:textId="77777777" w:rsidTr="000D3565">
        <w:trPr>
          <w:trHeight w:val="664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BD1A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34BA" w14:textId="4BD29D99" w:rsidR="005108BF" w:rsidRPr="000D3565" w:rsidRDefault="00943DFA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P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otrzeb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y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żywieniow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e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ludzi chorych z różnych grup etnicznych oraz grup wyznaniowych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. </w:t>
            </w: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Z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asad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y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planowania leczenia dietetycznego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Korzystne i niekorzystne aspekty stosowania diet etnicznych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Pro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ces dyfuzji kultury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388E0273" w14:textId="77777777" w:rsidTr="000D3565">
        <w:trPr>
          <w:trHeight w:val="701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D7AE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01B3" w14:textId="3A3A9696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pisemny oraz ocena wykonania zadania na zdefiniowany temat, rozwiązywanie problemów i</w:t>
            </w:r>
            <w:r w:rsidR="002443B6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prostych zadań indywidualnie i w grupach, opracowanie zaleceń dietetycznych dla osób chorych z</w:t>
            </w:r>
            <w:r w:rsidR="00A22D9B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różnych grup etnicznych na podstawie analizy studium przypadku</w:t>
            </w:r>
          </w:p>
        </w:tc>
      </w:tr>
    </w:tbl>
    <w:p w14:paraId="305F772B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3B00C820" w14:textId="60D8D73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9C48D73" w14:textId="0473716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BD19923" w14:textId="6EEEE45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DBB9DEC" w14:textId="01A6545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4FEF6EE" w14:textId="74AFD1E1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8139954" w14:textId="42EDF745" w:rsidR="00A22D9B" w:rsidRPr="000D3565" w:rsidRDefault="00A22D9B" w:rsidP="005108BF">
      <w:pPr>
        <w:rPr>
          <w:rFonts w:ascii="Calibri" w:hAnsi="Calibri" w:cs="Calibri"/>
          <w:sz w:val="16"/>
          <w:szCs w:val="16"/>
        </w:rPr>
      </w:pPr>
    </w:p>
    <w:p w14:paraId="3E33DE0B" w14:textId="77777777" w:rsidR="00A22D9B" w:rsidRPr="000D3565" w:rsidRDefault="00A22D9B" w:rsidP="005108BF">
      <w:pPr>
        <w:rPr>
          <w:rFonts w:ascii="Calibri" w:hAnsi="Calibri" w:cs="Calibri"/>
          <w:sz w:val="16"/>
          <w:szCs w:val="16"/>
        </w:rPr>
      </w:pPr>
    </w:p>
    <w:p w14:paraId="1EAAFCAA" w14:textId="20ABBB1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735E13C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09060FA3" w14:textId="77777777" w:rsidTr="00A131A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0A3F01" w14:textId="77777777" w:rsidR="005108BF" w:rsidRPr="000D3565" w:rsidRDefault="005108BF" w:rsidP="00A131A8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C1FD8DD" w14:textId="77777777" w:rsidR="005108BF" w:rsidRPr="000D3565" w:rsidRDefault="005108BF" w:rsidP="00A131A8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0D3565">
              <w:rPr>
                <w:rStyle w:val="spellingerror"/>
                <w:rFonts w:ascii="Calibri" w:hAnsi="Calibri" w:cs="Calibri"/>
                <w:b/>
                <w:sz w:val="20"/>
                <w:szCs w:val="20"/>
                <w:lang w:eastAsia="en-US"/>
              </w:rPr>
              <w:t>Dietoterapia</w:t>
            </w:r>
            <w:r w:rsidRPr="000D3565">
              <w:rPr>
                <w:rStyle w:val="normaltextrun"/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 zaburzeń metabolicznych i </w:t>
            </w:r>
            <w:r w:rsidRPr="000D3565">
              <w:rPr>
                <w:rStyle w:val="spellingerror"/>
                <w:rFonts w:ascii="Calibri" w:hAnsi="Calibri" w:cs="Calibri"/>
                <w:b/>
                <w:sz w:val="20"/>
                <w:szCs w:val="20"/>
                <w:lang w:eastAsia="en-US"/>
              </w:rPr>
              <w:t>endokrynnych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CCF6568" w14:textId="77777777" w:rsidR="005108BF" w:rsidRPr="000D3565" w:rsidRDefault="005108BF" w:rsidP="00C26C8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b/>
                <w:sz w:val="20"/>
                <w:szCs w:val="20"/>
                <w:lang w:eastAsia="en-US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1B723FCB" w14:textId="77777777" w:rsidR="005108BF" w:rsidRPr="000D3565" w:rsidRDefault="005108BF" w:rsidP="00C26C8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</w:tr>
      <w:tr w:rsidR="005108BF" w:rsidRPr="000D3565" w14:paraId="1256EB77" w14:textId="77777777" w:rsidTr="00A131A8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29F3B" w14:textId="77777777" w:rsidR="005108BF" w:rsidRPr="000D3565" w:rsidRDefault="005108BF" w:rsidP="00A131A8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36B0F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E303" w14:textId="77777777" w:rsidR="005108BF" w:rsidRPr="000D3565" w:rsidRDefault="005108BF" w:rsidP="00A131A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A548" w14:textId="77777777" w:rsidR="005108BF" w:rsidRPr="000D3565" w:rsidRDefault="005108BF" w:rsidP="00A131A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3CCCA807" w14:textId="77777777" w:rsidR="005108BF" w:rsidRPr="000D3565" w:rsidRDefault="005108BF" w:rsidP="00A131A8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223EA172" w14:textId="77777777" w:rsidTr="00A131A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93DC52" w14:textId="77777777" w:rsidR="005108BF" w:rsidRPr="000D3565" w:rsidRDefault="005108BF" w:rsidP="00A131A8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277F015" w14:textId="77777777" w:rsidR="005108BF" w:rsidRPr="000D3565" w:rsidRDefault="005108BF" w:rsidP="00A131A8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3B9C" w14:textId="77777777" w:rsidR="005108BF" w:rsidRPr="000D3565" w:rsidRDefault="005108BF" w:rsidP="00A131A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8B51" w14:textId="3B2B5F8E" w:rsidR="005108BF" w:rsidRPr="000D3565" w:rsidRDefault="005108BF" w:rsidP="00A131A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mechanizmy zaburzeń czynnościowych i metabolicznych w</w:t>
            </w:r>
            <w:r w:rsidR="00A22D9B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omawianych jednostkach chorobowych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E6C62" w14:textId="77777777" w:rsidR="005108BF" w:rsidRPr="000D3565" w:rsidRDefault="005108BF" w:rsidP="00A131A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K_W02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A9CB" w14:textId="2B17A969" w:rsidR="005108BF" w:rsidRPr="000D3565" w:rsidRDefault="005108BF" w:rsidP="00A131A8">
            <w:pPr>
              <w:pStyle w:val="paragraph"/>
              <w:spacing w:before="0" w:beforeAutospacing="0" w:after="0" w:afterAutospacing="0" w:line="360" w:lineRule="auto"/>
              <w:jc w:val="center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1</w:t>
            </w:r>
          </w:p>
        </w:tc>
      </w:tr>
      <w:tr w:rsidR="005108BF" w:rsidRPr="000D3565" w14:paraId="33431993" w14:textId="77777777" w:rsidTr="00A13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C45DF1" w14:textId="77777777" w:rsidR="005108BF" w:rsidRPr="000D3565" w:rsidRDefault="005108BF" w:rsidP="00A131A8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05EF87CC" w14:textId="7D9DF875" w:rsidR="005108BF" w:rsidRPr="000D3565" w:rsidRDefault="005108BF" w:rsidP="00A131A8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4A24" w14:textId="77777777" w:rsidR="005108BF" w:rsidRPr="000D3565" w:rsidRDefault="005108BF" w:rsidP="00A131A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274A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przygotować przegląd literatury dotyczącej zasad dietoterapii omawianych jednostek chorobowych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FE0C" w14:textId="77777777" w:rsidR="005108BF" w:rsidRPr="000D3565" w:rsidRDefault="005108BF" w:rsidP="00A131A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K_U01, K_U03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00D18" w14:textId="45CAEE3F" w:rsidR="005108BF" w:rsidRPr="000D3565" w:rsidRDefault="005108BF" w:rsidP="00A131A8">
            <w:pPr>
              <w:pStyle w:val="paragraph"/>
              <w:spacing w:before="0" w:beforeAutospacing="0" w:after="0" w:afterAutospacing="0" w:line="360" w:lineRule="auto"/>
              <w:jc w:val="center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1</w:t>
            </w:r>
          </w:p>
        </w:tc>
      </w:tr>
      <w:tr w:rsidR="005108BF" w:rsidRPr="000D3565" w14:paraId="729D544A" w14:textId="77777777" w:rsidTr="00A131A8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38FDA9" w14:textId="77777777" w:rsidR="005108BF" w:rsidRPr="000D3565" w:rsidRDefault="005108BF" w:rsidP="00A131A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80D65" w14:textId="77777777" w:rsidR="005108BF" w:rsidRPr="000D3565" w:rsidRDefault="005108BF" w:rsidP="00A131A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9CBA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krytycznie ocenić wyniki badań naukowych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7EE2" w14:textId="77777777" w:rsidR="005108BF" w:rsidRPr="000D3565" w:rsidRDefault="005108BF" w:rsidP="00A131A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K_U02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92D9" w14:textId="1522BD35" w:rsidR="005108BF" w:rsidRPr="000D3565" w:rsidRDefault="005108BF" w:rsidP="00A131A8">
            <w:pPr>
              <w:pStyle w:val="paragraph"/>
              <w:spacing w:before="0" w:beforeAutospacing="0" w:after="0" w:afterAutospacing="0" w:line="360" w:lineRule="auto"/>
              <w:jc w:val="center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3</w:t>
            </w:r>
          </w:p>
        </w:tc>
      </w:tr>
      <w:tr w:rsidR="005108BF" w:rsidRPr="000D3565" w14:paraId="7ACF85C4" w14:textId="77777777" w:rsidTr="00A131A8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B78356" w14:textId="77777777" w:rsidR="005108BF" w:rsidRPr="000D3565" w:rsidRDefault="005108BF" w:rsidP="00A131A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35CF" w14:textId="77777777" w:rsidR="005108BF" w:rsidRPr="000D3565" w:rsidRDefault="005108BF" w:rsidP="00A131A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2F8C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zaplanować strategię żywieniową w oparciu o wyniki badań naukowych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F688" w14:textId="77777777" w:rsidR="005108BF" w:rsidRPr="000D3565" w:rsidRDefault="005108BF" w:rsidP="00A131A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K_U04, K_U07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DB617" w14:textId="70C15751" w:rsidR="005108BF" w:rsidRPr="000D3565" w:rsidRDefault="005108BF" w:rsidP="00A131A8">
            <w:pPr>
              <w:pStyle w:val="paragraph"/>
              <w:spacing w:before="0" w:beforeAutospacing="0" w:after="0" w:afterAutospacing="0" w:line="360" w:lineRule="auto"/>
              <w:jc w:val="center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3</w:t>
            </w:r>
          </w:p>
        </w:tc>
      </w:tr>
      <w:tr w:rsidR="005108BF" w:rsidRPr="000D3565" w14:paraId="712780B2" w14:textId="77777777" w:rsidTr="00A131A8">
        <w:trPr>
          <w:trHeight w:val="362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4BA253" w14:textId="77777777" w:rsidR="005108BF" w:rsidRPr="000D3565" w:rsidRDefault="005108BF" w:rsidP="00A131A8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5263F2F5" w14:textId="305189B4" w:rsidR="005108BF" w:rsidRPr="000D3565" w:rsidRDefault="005108BF" w:rsidP="00A131A8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C7166" w14:textId="77777777" w:rsidR="005108BF" w:rsidRPr="000D3565" w:rsidRDefault="005108BF" w:rsidP="00A131A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526F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ma świadomość korzystania wyłącznie z obiektywnych źródeł informacji naukowej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5A3E" w14:textId="77777777" w:rsidR="005108BF" w:rsidRPr="000D3565" w:rsidRDefault="005108BF" w:rsidP="00A131A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K_K03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CE845" w14:textId="443FC00D" w:rsidR="005108BF" w:rsidRPr="000D3565" w:rsidRDefault="005108BF" w:rsidP="00A131A8">
            <w:pPr>
              <w:pStyle w:val="paragraph"/>
              <w:spacing w:before="0" w:beforeAutospacing="0" w:after="0" w:afterAutospacing="0" w:line="360" w:lineRule="auto"/>
              <w:jc w:val="center"/>
              <w:textAlignment w:val="baseline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lang w:eastAsia="en-US"/>
              </w:rPr>
              <w:t>1</w:t>
            </w:r>
          </w:p>
        </w:tc>
      </w:tr>
      <w:tr w:rsidR="005108BF" w:rsidRPr="000D3565" w14:paraId="40A62CF6" w14:textId="77777777" w:rsidTr="00A131A8">
        <w:trPr>
          <w:trHeight w:val="58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2082" w14:textId="77777777" w:rsidR="005108BF" w:rsidRPr="000D3565" w:rsidRDefault="005108BF" w:rsidP="00A131A8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8C7CF" w14:textId="367E03FB" w:rsidR="005108BF" w:rsidRPr="000D3565" w:rsidRDefault="0099158B" w:rsidP="00A131A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P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lanowani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e</w:t>
            </w:r>
            <w:r w:rsidR="005108BF" w:rsidRPr="000D3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leczenia dietetycznego schorzeń związanych z zaburzeniami endokrynnymi i metabolicznymi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Mechanizmy zaburzeń czynnościowych i metabolicznych w omawianych jednostkach chorobowych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092215B5" w14:textId="77777777" w:rsidTr="00A131A8">
        <w:trPr>
          <w:trHeight w:val="47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7AE43" w14:textId="77777777" w:rsidR="005108BF" w:rsidRPr="000D3565" w:rsidRDefault="005108BF" w:rsidP="00A131A8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51277" w14:textId="77777777" w:rsidR="005108BF" w:rsidRPr="000D3565" w:rsidRDefault="005108BF" w:rsidP="00A131A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z treści wykładowych, ocena przygotowania do zajęć, udziału w dyskusji oraz umiejętności wyciągania i formułowania wniosków</w:t>
            </w:r>
          </w:p>
        </w:tc>
      </w:tr>
    </w:tbl>
    <w:p w14:paraId="2453FA6E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7BA77640" w14:textId="7D02BCBE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D0FCE84" w14:textId="127283C9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E3663CD" w14:textId="6F688FBB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95EF11F" w14:textId="77777777" w:rsidR="00B50DE6" w:rsidRPr="000D3565" w:rsidRDefault="00B50DE6" w:rsidP="005108BF">
      <w:pPr>
        <w:rPr>
          <w:rFonts w:ascii="Calibri" w:hAnsi="Calibri" w:cs="Calibri"/>
          <w:sz w:val="16"/>
          <w:szCs w:val="16"/>
        </w:rPr>
      </w:pPr>
    </w:p>
    <w:p w14:paraId="7FE7DE66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71ED4260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70699D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908953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eastAsia="Arial" w:hAnsi="Calibri" w:cs="Calibri"/>
                <w:b/>
                <w:color w:val="000000"/>
                <w:sz w:val="20"/>
                <w:szCs w:val="20"/>
              </w:rPr>
              <w:t>Dietoterapia chorób sercowo-naczyniowych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CF0EE1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EB10B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</w:tr>
      <w:tr w:rsidR="005108BF" w:rsidRPr="000D3565" w14:paraId="1FA1DFD0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4D6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D51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B22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A066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4174245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656C2CA0" w14:textId="77777777" w:rsidTr="00B20D0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1404B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3B064F6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1EC1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83AD" w14:textId="77777777" w:rsidR="005108BF" w:rsidRPr="000D3565" w:rsidRDefault="005108BF" w:rsidP="00606E7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metody postępowania dietetycznego wybranych chorób sercowo-naczyniowych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62C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71D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0AA736CD" w14:textId="77777777" w:rsidTr="00B20D0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F8DDD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D07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B695" w14:textId="3EEB617C" w:rsidR="005108BF" w:rsidRPr="000D3565" w:rsidRDefault="005108BF" w:rsidP="00606E7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wykazuje pogłębioną znajomość efektów nadmiernego, jak również niedoborowego spożycia składników pokarmowych mających związek z</w:t>
            </w:r>
            <w:r w:rsidR="00D448E4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wybranymi chorobami sercowo-naczyniowymi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D4FF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093E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2EC548E2" w14:textId="77777777" w:rsidTr="00B20D0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EE123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3EA143A4" w14:textId="101FCAD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BBA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BDAD" w14:textId="77777777" w:rsidR="005108BF" w:rsidRPr="000D3565" w:rsidRDefault="005108BF" w:rsidP="00606E7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wykorzystywać posiadaną wiedzę do rozwiązywania złożonych problemów dotyczących dietoterapii chorób układu krążenia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5EAE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01F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054827E6" w14:textId="77777777" w:rsidTr="00B20D0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89CC0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549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F472E" w14:textId="7D5C98B1" w:rsidR="005108BF" w:rsidRPr="000D3565" w:rsidRDefault="005108BF" w:rsidP="00606E7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współpracować z innymi osobami w pracach zespołowych w zakresie planowania poradnictwa dietetycznego oraz w działaniach profilaktycznych i</w:t>
            </w:r>
            <w:r w:rsidR="00D448E4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terapeutycznych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8D72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312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0FEA6714" w14:textId="77777777" w:rsidTr="00B20D0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2F5DE6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1C5C6FAD" w14:textId="2EB54BA2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50F0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F275D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DE5D2C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krytycznej oceny skutków postępowania dietetycznego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32A41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C7EB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2486A60F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228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CB6C" w14:textId="79A58F5B" w:rsidR="005108BF" w:rsidRPr="000D3565" w:rsidRDefault="0099158B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lanowani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postępowania dietetycznego w chorobach sercowo-naczyniowych w różnych grupach populacyjnych.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metody postępowania dietetycznego wybranych chorób sercowo-naczyniowych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Nadmierne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i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niedoborowe spożycia składników pokarmowych mających związek z wybranymi chorobami sercowo-naczyniowymi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4B70BFEA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D4D49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E06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z treści wykładowych; sprawozdania z treści realizowanych na ćwiczeniach; praca w grupach, praktyczne rozwiązywanie problemów</w:t>
            </w:r>
          </w:p>
        </w:tc>
      </w:tr>
    </w:tbl>
    <w:p w14:paraId="7D4BE19E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3F7F59B0" w14:textId="179F88A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E49B4E6" w14:textId="4CADB3AB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ED29857" w14:textId="302B06B1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DAC79E8" w14:textId="645AB23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673C1D3" w14:textId="21DF66F7" w:rsidR="00D448E4" w:rsidRPr="000D3565" w:rsidRDefault="00D448E4" w:rsidP="005108BF">
      <w:pPr>
        <w:rPr>
          <w:rFonts w:ascii="Calibri" w:hAnsi="Calibri" w:cs="Calibri"/>
          <w:sz w:val="16"/>
          <w:szCs w:val="16"/>
        </w:rPr>
      </w:pPr>
    </w:p>
    <w:p w14:paraId="127DC4C2" w14:textId="77777777" w:rsidR="00D448E4" w:rsidRPr="000D3565" w:rsidRDefault="00D448E4" w:rsidP="005108BF">
      <w:pPr>
        <w:rPr>
          <w:rFonts w:ascii="Calibri" w:hAnsi="Calibri" w:cs="Calibri"/>
          <w:sz w:val="16"/>
          <w:szCs w:val="16"/>
        </w:rPr>
      </w:pPr>
    </w:p>
    <w:p w14:paraId="59D90CA9" w14:textId="76C78B8E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041B075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B64A707" w14:textId="77777777" w:rsidR="00B50DE6" w:rsidRPr="000D3565" w:rsidRDefault="00B50DE6">
      <w:pPr>
        <w:rPr>
          <w:rFonts w:ascii="Calibri" w:hAnsi="Calibri" w:cs="Calibri"/>
        </w:rPr>
      </w:pPr>
      <w:r w:rsidRPr="000D3565">
        <w:rPr>
          <w:rFonts w:ascii="Calibri" w:hAnsi="Calibri" w:cs="Calibri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54FDAE1E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A07B13" w14:textId="6A9AB02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E9E3BFB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Dietoterapia chorób układu moczowo-płciowego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76FC8E0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7A182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</w:tr>
      <w:tr w:rsidR="005108BF" w:rsidRPr="000D3565" w14:paraId="126C4EEC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D8AD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4410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A5F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62B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484822D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2BF780E2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1C608A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3BB07FCD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3A40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6C05" w14:textId="5049C11B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zna i rozumie  znaczenie  metody postępowania dietetycznego u osób z  </w:t>
            </w:r>
            <w:r w:rsidR="00D448E4" w:rsidRPr="000D3565">
              <w:rPr>
                <w:rFonts w:ascii="Calibri" w:hAnsi="Calibri" w:cs="Calibri"/>
                <w:sz w:val="16"/>
                <w:szCs w:val="16"/>
              </w:rPr>
              <w:t> c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horobami układu moczowo-płciowego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C73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98A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941C2DA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30B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7A8CB097" w14:textId="4B110925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87D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B2E08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 wykorzystywać posiadaną wiedzę do rozwiązywania złożonych problemów dotyczących edukacji dietetycznej pacjentów z chorobami układu moczowo-płciowego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1A41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56F5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148FA2C7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D1AD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B3DF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E560" w14:textId="64B8759F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potrafi umiejętnie wyszukiwać, analizować, interpretować i przedstawiać zdobyte informacje z zakresu oceny jakości preparatów dietetycznych i</w:t>
            </w:r>
            <w:r w:rsidR="00D448E4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suplementów diety oraz ich stosowania w żywieniu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pacjentów z chorobami układu moczowo-płciowego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07A0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541F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DEDE3AA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4792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4E6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687C" w14:textId="7BAF29B2" w:rsidR="005108BF" w:rsidRPr="000D3565" w:rsidRDefault="005108BF" w:rsidP="00D448E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współpracować z innymi osobami w pracach zespołowych w zakresie planowania poradnictwa dietetycznego oraz w działaniach profilaktycznych i</w:t>
            </w:r>
            <w:r w:rsidR="00D448E4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terapeutycznych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373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F39E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11DC59B5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E6D8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79FBD07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  <w:p w14:paraId="4C7A84C8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4D52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32E76" w14:textId="5E2E62F3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krytycznej oceny skutków postępowania dietetycznego oraz poszerzania zdobytej wiedzy w zakresie poradnictwa żywieniowego dla osób z</w:t>
            </w:r>
            <w:r w:rsidR="00D448E4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chorobami układu moczowo-płciowego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A3C2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2BBD4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3FB6722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A363E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FB8E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0BC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 uznawania znaczenia wiedzy w prowadzonej praktyce zawodowej, krytycznej oceny skutków postępowania dietetycznego oraz nawiązywania współpracy z ekspertami z zakresu żywienia, dietetyki i nefrologii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DB2A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35DF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1D1EB5BA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42E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2FFDD" w14:textId="7D13BD7A" w:rsidR="005108BF" w:rsidRPr="000D3565" w:rsidRDefault="0099158B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lanowan</w:t>
            </w:r>
            <w:r>
              <w:rPr>
                <w:rFonts w:ascii="Calibri" w:hAnsi="Calibri" w:cs="Calibri"/>
                <w:sz w:val="16"/>
                <w:szCs w:val="16"/>
              </w:rPr>
              <w:t>ie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postępowania dietetycznego w chorobach układu moczowo-płciowego.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Metody postępowania dietetycznego u osób z   chorobami układu moczowo-płciowego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Edukacj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dietetyczn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pacjentów z chorobami układu moczowo-płciowego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5BC57BD1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5E6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D03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Końcowy egzamin testowy z materiału wykładowego i ćwiczeniowego</w:t>
            </w:r>
          </w:p>
          <w:p w14:paraId="3F2A7B3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Przygotowanie sprawozdań z analizowanej tematyki na ćwiczeniach</w:t>
            </w:r>
          </w:p>
        </w:tc>
      </w:tr>
    </w:tbl>
    <w:p w14:paraId="531B6BAB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422BD96B" w14:textId="27547BDB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F204B43" w14:textId="44F43DDA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8F5BF6A" w14:textId="36BD42F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5BDCD94" w14:textId="2D8458D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95030A7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32AA77E2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40A534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60E92BB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Dietetyka geriatryczna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81FFDC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57A03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</w:tr>
      <w:tr w:rsidR="005108BF" w:rsidRPr="000D3565" w14:paraId="670165A0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F689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D30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13D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94C0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6376FE2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3FAF31DA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A4993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3495E67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7FC4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632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zasady rozpoznawania niedożywienia i zespołu słabości w wieku podeszłym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632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K_W01,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C227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2D0C807D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18505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D7E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1177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zna i rozumie specyfikę postępowania dietetycznego u osób w wieku podeszłym. 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A91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K_W01,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D8D8E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756E0902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AA17A5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7B9CB89F" w14:textId="388219BA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AC5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753C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zastosować terapię dietetyczną w leczeniu niedożywienia i zespołu słabości u osób starszych oraz suplementację w uzupełnieniu diety osoby starszej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FE4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K_U01, 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B209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27A43974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5C8EEF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2E6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42AF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modyfikować postępowanie dietetyczne aby dostosować je do specyfiki wieku podeszłego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1E708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K_U01,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8DD73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4549AB38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3CF0B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25E59E5F" w14:textId="7221C424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95FB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A4BC6" w14:textId="716B775E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uzupełniania wiedzy w zakresie postępowania dietetycznego w</w:t>
            </w:r>
            <w:r w:rsidR="00D448E4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schorzeniach dieto zależnych u osób starszych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9F4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14BE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15EBD30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3A561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920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1E2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współpracy ze specjalistami zawodów medycznych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90268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1EC2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4094600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CA39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D64F" w14:textId="4486E4AC" w:rsidR="005108BF" w:rsidRPr="000D3565" w:rsidRDefault="0099158B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rzebieg schorzeń w wieku podeszłym, postępowani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dietetyczne w chorobach występujących u osób starszych, przeciwdziałani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niedożywieniu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Rozpoznawania niedożywienia i zespołu słabości w wieku podeszłym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Postępowani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dietetycznego u osób w wieku podeszłym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1BD9F0D0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F5BC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726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Sprawozdania z zajęć </w:t>
            </w:r>
          </w:p>
          <w:p w14:paraId="4430B69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z treści wykładowej i ćwiczeń</w:t>
            </w:r>
          </w:p>
        </w:tc>
      </w:tr>
    </w:tbl>
    <w:p w14:paraId="246751A2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43F0476B" w14:textId="77777777" w:rsidTr="00D448E4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AD4A0D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9FEB588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Psychologia społeczna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B86EFF4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B063C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5108BF" w:rsidRPr="000D3565" w14:paraId="117D698E" w14:textId="77777777" w:rsidTr="00D448E4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BF5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8896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BFB5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6C5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49A31C3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2DDADEA2" w14:textId="77777777" w:rsidTr="00D448E4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39B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2E7CEB4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A000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8142" w14:textId="77777777" w:rsidR="005108BF" w:rsidRPr="000D3565" w:rsidRDefault="005108BF" w:rsidP="00606E7D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znaczenie wiedzy z zakresu psychologii społecznej w podejmowaniu i prowadzeniu działalności dietetycznej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A3F5" w14:textId="08884FBC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</w:t>
            </w:r>
            <w:r w:rsidR="008C67F2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C5D3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340A984F" w14:textId="77777777" w:rsidTr="00D448E4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C26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3735A714" w14:textId="42CF3FBE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898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C82B" w14:textId="77777777" w:rsidR="005108BF" w:rsidRPr="000D3565" w:rsidRDefault="005108BF" w:rsidP="00606E7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wykorzystywać posiadaną wiedzę do rozwiązywania złożonych problemów dotyczących funkcjonowania jednostki w społeczeństwie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FD3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F76B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626007F4" w14:textId="77777777" w:rsidTr="00D448E4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E758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6E1164F9" w14:textId="23CD39C3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930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5377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uznawania znaczenia wiedzy w prowadzonej praktyce zawodowej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D6643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DB40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43611957" w14:textId="77777777" w:rsidTr="00D448E4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167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0874" w14:textId="1C6F9AD3" w:rsidR="005108BF" w:rsidRPr="000D3565" w:rsidRDefault="0099158B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P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sychospołeczn</w:t>
            </w:r>
            <w:r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aspekt</w:t>
            </w:r>
            <w:r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y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związan</w:t>
            </w:r>
            <w:r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e 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z funkcjonowaniem człowieka w społeczeństwie.</w:t>
            </w:r>
            <w:r w:rsidR="00B20D0F">
              <w:rPr>
                <w:rFonts w:ascii="Calibri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Podstawy terminologii z zakresu p</w:t>
            </w:r>
            <w:r w:rsidR="00B20D0F" w:rsidRPr="000D3565">
              <w:rPr>
                <w:rFonts w:ascii="Calibri" w:hAnsi="Calibri" w:cs="Calibri"/>
                <w:sz w:val="16"/>
                <w:szCs w:val="16"/>
              </w:rPr>
              <w:t>sychologi</w:t>
            </w:r>
            <w:r w:rsidR="00B20D0F">
              <w:rPr>
                <w:rFonts w:ascii="Calibri" w:hAnsi="Calibri" w:cs="Calibri"/>
                <w:sz w:val="16"/>
                <w:szCs w:val="16"/>
              </w:rPr>
              <w:t>i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społeczn</w:t>
            </w:r>
            <w:r w:rsidR="00B20D0F">
              <w:rPr>
                <w:rFonts w:ascii="Calibri" w:hAnsi="Calibri" w:cs="Calibri"/>
                <w:sz w:val="16"/>
                <w:szCs w:val="16"/>
              </w:rPr>
              <w:t>ej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w podejmowaniu i prowadzeniu działalności dietetycznej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22BB8AC9" w14:textId="77777777" w:rsidTr="00D448E4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F83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05F7A" w14:textId="5B37F93A" w:rsidR="005108BF" w:rsidRPr="000D3565" w:rsidRDefault="00F77A41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Zaliczenie na ocenę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z treści wykładowych; praca pisemna</w:t>
            </w:r>
          </w:p>
        </w:tc>
      </w:tr>
    </w:tbl>
    <w:p w14:paraId="67B6112E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0FC81518" w14:textId="4D14C74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12D07EB" w14:textId="161BE24B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6C52506" w14:textId="142A1F7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F06BCC0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F54CF49" w14:textId="63A0ED3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FBA7FE6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441C4308" w14:textId="77777777" w:rsidTr="00606E7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DDE58E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0BC3608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eastAsia="Calibri" w:hAnsi="Calibri" w:cs="Calibri"/>
                <w:b/>
                <w:sz w:val="20"/>
                <w:szCs w:val="20"/>
              </w:rPr>
              <w:t>Metodologia badań</w:t>
            </w:r>
            <w:r w:rsidRPr="000D3565">
              <w:rPr>
                <w:rFonts w:ascii="Calibri" w:hAnsi="Calibri" w:cs="Calibri"/>
                <w:b/>
                <w:sz w:val="20"/>
                <w:szCs w:val="20"/>
              </w:rPr>
              <w:t xml:space="preserve"> żywieniowych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F71824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9FF8E4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5108BF" w:rsidRPr="000D3565" w14:paraId="449A56EF" w14:textId="77777777" w:rsidTr="00606E7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5BA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F60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34A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B906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4AD0BAC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240859BE" w14:textId="77777777" w:rsidTr="00606E7D">
        <w:trPr>
          <w:trHeight w:val="543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05E53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2D37596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B56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2D98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różne rodzaje badań związanych z analizą zależności między sposobem żywienia a skutkami zdrowotnymi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F48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K_W02, K_W05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D2CB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</w:t>
            </w:r>
          </w:p>
        </w:tc>
      </w:tr>
      <w:tr w:rsidR="005108BF" w:rsidRPr="000D3565" w14:paraId="192FFCEA" w14:textId="77777777" w:rsidTr="00606E7D">
        <w:trPr>
          <w:trHeight w:val="565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67A6E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3CA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21E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ocenić jakość badań pod względem wybranych aspektów metodologicznych, etycznych oraz interpretować wyniki badań żywieniowych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F83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K_W04, K_W08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9F1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2, 2</w:t>
            </w:r>
          </w:p>
        </w:tc>
      </w:tr>
      <w:tr w:rsidR="005108BF" w:rsidRPr="000D3565" w14:paraId="09CFEB9F" w14:textId="77777777" w:rsidTr="00606E7D">
        <w:trPr>
          <w:trHeight w:val="559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066264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1CE89E67" w14:textId="47EB3B76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8AE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275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zaplanować badanie z dziedziny epidemiologii żywieniowej, formułować cele, hipotezy badawcze i skonstruować narzędzia badawcze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44B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3458D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17200366" w14:textId="77777777" w:rsidTr="00606E7D">
        <w:trPr>
          <w:trHeight w:val="411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8EEB7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2DC6501E" w14:textId="23E0B5BD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511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953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współdziałać i pracować w zespole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E9CD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EF3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218314A9" w14:textId="77777777" w:rsidTr="00606E7D">
        <w:trPr>
          <w:trHeight w:val="559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2F218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6AD6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E065" w14:textId="3013EB8A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ma świadomość społecznej, zawodowej i etycznej odpowiedzialności związanej z</w:t>
            </w:r>
            <w:r w:rsidR="00D448E4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realizacją badań z dziedziny epidemiologii żywieniowej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615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96CD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5108BF" w:rsidRPr="000D3565" w14:paraId="7137F7A3" w14:textId="77777777" w:rsidTr="00606E7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573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59B69" w14:textId="14913F3C" w:rsidR="005108BF" w:rsidRPr="000D3565" w:rsidRDefault="0099158B" w:rsidP="006F6946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Rodzaje badań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żywieniowych 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dostarczających informacji istnienia związku przyczynowo-skutkowego między żywieniem a stanem zdrowia</w:t>
            </w:r>
            <w:r>
              <w:rPr>
                <w:rFonts w:ascii="Calibri" w:hAnsi="Calibri" w:cs="Calibri"/>
                <w:sz w:val="16"/>
                <w:szCs w:val="16"/>
              </w:rPr>
              <w:t>. I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nterpretacji wyników oraz aspektów etycznych prowadzenia badań z udziałem ludzi.</w:t>
            </w:r>
          </w:p>
        </w:tc>
      </w:tr>
      <w:tr w:rsidR="005108BF" w:rsidRPr="000D3565" w14:paraId="2A4F8934" w14:textId="77777777" w:rsidTr="00606E7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290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619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Wykłady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: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egzamin pisemny</w:t>
            </w:r>
          </w:p>
          <w:p w14:paraId="781A76E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Ć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wicze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nia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: pisemn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e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 xml:space="preserve"> kolokw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ia, o</w:t>
            </w:r>
            <w:r w:rsidRPr="000D3565">
              <w:rPr>
                <w:rFonts w:ascii="Calibri" w:eastAsia="Calibri" w:hAnsi="Calibri" w:cs="Calibri"/>
                <w:sz w:val="16"/>
                <w:szCs w:val="16"/>
              </w:rPr>
              <w:t>bserwacja podczas ćwiczeń oraz wykonywanie i prezentacja projektów, praca w grupach, przygotowanie projektu, rozwiązywanie problemów i zadań</w:t>
            </w:r>
          </w:p>
        </w:tc>
      </w:tr>
    </w:tbl>
    <w:p w14:paraId="20C9779E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484F6648" w14:textId="3083F06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0A9C940" w14:textId="1C9A7A7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D57DA86" w14:textId="5E673D9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9B2ADE3" w14:textId="16C5A3C0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727BEC3" w14:textId="0ACE19A8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FBAFB34" w14:textId="2418845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B9AAA97" w14:textId="1637E7E8" w:rsidR="000D3565" w:rsidRDefault="000D3565">
      <w:pPr>
        <w:spacing w:after="160" w:line="259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C26C8C" w:rsidRPr="000D3565" w14:paraId="307DD3FA" w14:textId="77777777" w:rsidTr="00E2101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F11694" w14:textId="2D65AE28" w:rsidR="00C26C8C" w:rsidRPr="000D3565" w:rsidRDefault="00C26C8C" w:rsidP="00C26C8C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FBE3BD" w14:textId="6E09D00D" w:rsidR="00C26C8C" w:rsidRPr="000D3565" w:rsidRDefault="00C26C8C" w:rsidP="00C26C8C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Seminarium dyplomowe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35C9770" w14:textId="77777777" w:rsidR="00C26C8C" w:rsidRPr="000D3565" w:rsidRDefault="00C26C8C" w:rsidP="00C26C8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2A6BFF" w14:textId="0B3C6783" w:rsidR="00C26C8C" w:rsidRPr="000D3565" w:rsidRDefault="00C26C8C" w:rsidP="00C26C8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C26C8C" w:rsidRPr="000D3565" w14:paraId="5D3758C1" w14:textId="77777777" w:rsidTr="00805F9E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9FC75" w14:textId="77777777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EECB" w14:textId="77777777" w:rsidR="00C26C8C" w:rsidRPr="000D3565" w:rsidRDefault="00C26C8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B6DE" w14:textId="77777777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B2350" w14:textId="77777777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26A6848A" w14:textId="77777777" w:rsidR="00C26C8C" w:rsidRPr="000D3565" w:rsidRDefault="00C26C8C" w:rsidP="00C26C8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C26C8C" w:rsidRPr="000D3565" w14:paraId="2D77B60D" w14:textId="77777777" w:rsidTr="000D3565">
        <w:trPr>
          <w:trHeight w:val="543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54CDEA" w14:textId="77777777" w:rsidR="00C26C8C" w:rsidRPr="000D3565" w:rsidRDefault="00C26C8C" w:rsidP="00C26C8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36C4FC4" w14:textId="77777777" w:rsidR="00C26C8C" w:rsidRPr="000D3565" w:rsidRDefault="00C26C8C" w:rsidP="00C26C8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F02A" w14:textId="77777777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4C8E" w14:textId="61B14D20" w:rsidR="00C26C8C" w:rsidRPr="000D3565" w:rsidRDefault="00C26C8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pogłębione zagadnienia dotyczące różnych aspektów żywienia człowieka oraz dietoprofilaktyki i dietoterapii poszczególnych schorzeń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C07E" w14:textId="5E336A0A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K_W01, K_W02, K_W03, K_W04, K_W05, K_W07, K_W08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A4C2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5CABA7ED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6E5C5758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2258DFF6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6C39F804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4C6D8975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373CAAF8" w14:textId="10B5370C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</w:tc>
      </w:tr>
      <w:tr w:rsidR="00C26C8C" w:rsidRPr="000D3565" w14:paraId="2A8F66E6" w14:textId="77777777" w:rsidTr="00805F9E">
        <w:trPr>
          <w:trHeight w:val="559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5CF751" w14:textId="77777777" w:rsidR="00C26C8C" w:rsidRPr="000D3565" w:rsidRDefault="00C26C8C" w:rsidP="00C26C8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29889A98" w14:textId="77777777" w:rsidR="00C26C8C" w:rsidRPr="000D3565" w:rsidRDefault="00C26C8C" w:rsidP="00C26C8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F8D96" w14:textId="77777777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A190" w14:textId="110D0FD0" w:rsidR="00C26C8C" w:rsidRPr="000D3565" w:rsidRDefault="00C26C8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swobodnie posługiwać się literaturą przedmiotu – wyszukiwać oraz krytycznie analizować i wykorzystywać ją w trakcie realizacji pracy magisterskiej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E4B5" w14:textId="1DDCF2CB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K_U02, K_U03, K_U06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F717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198654F3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54CBD3F6" w14:textId="2D1B0920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</w:tc>
      </w:tr>
      <w:tr w:rsidR="00C26C8C" w:rsidRPr="000D3565" w14:paraId="5E0DB2F1" w14:textId="77777777" w:rsidTr="00805F9E">
        <w:trPr>
          <w:trHeight w:val="559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D3AB6" w14:textId="77777777" w:rsidR="00C26C8C" w:rsidRPr="000D3565" w:rsidRDefault="00C26C8C" w:rsidP="00C26C8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233D5" w14:textId="28BBFA0C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B3271" w14:textId="2290C495" w:rsidR="00C26C8C" w:rsidRPr="000D3565" w:rsidRDefault="00C26C8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wykorzystać zdobytą wiedzę specjalistyczną podczas prowadzenia procesu badawczego oraz opracowania i zinterpretowania uzyskanych wyników przy użyciu metod statystycznych oraz odpowiedniego wnioskowania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FE81" w14:textId="701D8ABE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951CDA">
              <w:rPr>
                <w:rFonts w:ascii="Calibri" w:hAnsi="Calibri" w:cs="Calibri"/>
                <w:sz w:val="16"/>
                <w:szCs w:val="16"/>
              </w:rPr>
              <w:t>K_U01, K_U02, 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E368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4C30B63C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67A27274" w14:textId="43841569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</w:tc>
      </w:tr>
      <w:tr w:rsidR="00C26C8C" w:rsidRPr="000D3565" w14:paraId="10FA0357" w14:textId="77777777" w:rsidTr="00805F9E">
        <w:trPr>
          <w:trHeight w:val="559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068ECB" w14:textId="77777777" w:rsidR="00C26C8C" w:rsidRPr="000D3565" w:rsidRDefault="00C26C8C" w:rsidP="00C26C8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EC12" w14:textId="631D6641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3EB7" w14:textId="5989FA34" w:rsidR="00C26C8C" w:rsidRPr="000D3565" w:rsidRDefault="00C26C8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współpracować z innymi osobami w trakcie realizacji pracy magisterskiej oraz planować i realizować własny rozwój poprzez wykorzystanie zdobytej w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trakcie studiów wiedzy i konieczność jej ciągłego aktualizowania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B398" w14:textId="307092A9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951CDA">
              <w:rPr>
                <w:rFonts w:ascii="Calibri" w:hAnsi="Calibri" w:cs="Calibri"/>
                <w:sz w:val="16"/>
                <w:szCs w:val="16"/>
              </w:rPr>
              <w:t>K_U07,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7D8F" w14:textId="77777777" w:rsidR="00C26C8C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1815A224" w14:textId="4A7BED30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</w:tc>
      </w:tr>
      <w:tr w:rsidR="00C26C8C" w:rsidRPr="000D3565" w14:paraId="305F9DD6" w14:textId="77777777" w:rsidTr="000D3565">
        <w:trPr>
          <w:trHeight w:val="411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6B59EC" w14:textId="77777777" w:rsidR="00C26C8C" w:rsidRPr="000D3565" w:rsidRDefault="00C26C8C" w:rsidP="00C26C8C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6365A0CD" w14:textId="77777777" w:rsidR="00C26C8C" w:rsidRPr="000D3565" w:rsidRDefault="00C26C8C" w:rsidP="00C26C8C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D228" w14:textId="77777777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21C5" w14:textId="1554D22C" w:rsidR="00C26C8C" w:rsidRPr="000D3565" w:rsidRDefault="00C26C8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krytycznej oceny zdobytych informacji oraz konieczności poszerzania uzyskanej wiedzy w zakresie studiowanego kierunku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6938" w14:textId="581F2064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E5343F">
              <w:rPr>
                <w:rFonts w:ascii="Calibri" w:hAnsi="Calibri" w:cs="Calibri"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5D57" w14:textId="77A8F393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</w:tr>
      <w:tr w:rsidR="00C26C8C" w:rsidRPr="000D3565" w14:paraId="4FB32142" w14:textId="77777777" w:rsidTr="000D3565">
        <w:trPr>
          <w:trHeight w:val="559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36DC4E" w14:textId="77777777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E73B4" w14:textId="77777777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9249" w14:textId="389822CD" w:rsidR="00C26C8C" w:rsidRPr="000D3565" w:rsidRDefault="00C26C8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zasięgania opinii ekspertów z różnych dziedzin w przypadku trudności z samodzielnym rozwiązaniem problemu zawodowego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E8D1" w14:textId="5678E9AA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E5343F">
              <w:rPr>
                <w:rFonts w:ascii="Calibri" w:hAnsi="Calibri" w:cs="Calibri"/>
                <w:sz w:val="16"/>
                <w:szCs w:val="16"/>
              </w:rPr>
              <w:t>K_K0</w:t>
            </w: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95BC9" w14:textId="27953FEC" w:rsidR="00C26C8C" w:rsidRPr="000D3565" w:rsidRDefault="00C26C8C" w:rsidP="00C26C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</w:tr>
      <w:tr w:rsidR="00C26C8C" w:rsidRPr="000D3565" w14:paraId="6B3277A2" w14:textId="77777777" w:rsidTr="00805F9E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FC8C1" w14:textId="77777777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5D8B" w14:textId="00F62493" w:rsidR="00C26C8C" w:rsidRPr="000D3565" w:rsidRDefault="00F418B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418BC">
              <w:rPr>
                <w:rFonts w:ascii="Calibri" w:hAnsi="Calibri" w:cs="Calibri"/>
                <w:sz w:val="16"/>
                <w:szCs w:val="16"/>
              </w:rPr>
              <w:t>Metodologia i różne aspekty praktyczne przygotowywania pracy magisterskiej, w tym te związane z zakresem wymagań formalnych i merytorycznych pisania pracy magisterskiej.</w:t>
            </w:r>
          </w:p>
        </w:tc>
      </w:tr>
      <w:tr w:rsidR="00C26C8C" w:rsidRPr="000D3565" w14:paraId="0F5B872B" w14:textId="77777777" w:rsidTr="000D356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6F66" w14:textId="77777777" w:rsidR="00C26C8C" w:rsidRPr="000D3565" w:rsidRDefault="00C26C8C" w:rsidP="00C26C8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C0D5" w14:textId="2D36C669" w:rsidR="00C26C8C" w:rsidRPr="000D3565" w:rsidRDefault="00C26C8C" w:rsidP="00C26C8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A135F">
              <w:rPr>
                <w:rFonts w:ascii="Calibri" w:hAnsi="Calibri" w:cs="Calibri"/>
                <w:sz w:val="16"/>
                <w:szCs w:val="16"/>
              </w:rPr>
              <w:t>Ocena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135F">
              <w:rPr>
                <w:rFonts w:ascii="Calibri" w:hAnsi="Calibri" w:cs="Calibri"/>
                <w:sz w:val="16"/>
                <w:szCs w:val="16"/>
              </w:rPr>
              <w:t>merytoryczna prezentacji przygotowanych przez studenta, udziału w dyskusji oraz ocena aktywności studentów w trakcie zajęć</w:t>
            </w:r>
          </w:p>
        </w:tc>
      </w:tr>
    </w:tbl>
    <w:p w14:paraId="25F93F00" w14:textId="77777777" w:rsidR="000D3565" w:rsidRPr="000D3565" w:rsidRDefault="000D3565" w:rsidP="000D3565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30D57F46" w14:textId="09805C3A" w:rsidR="00792164" w:rsidRPr="000D3565" w:rsidRDefault="00792164" w:rsidP="005108BF">
      <w:pPr>
        <w:rPr>
          <w:rFonts w:ascii="Calibri" w:hAnsi="Calibri" w:cs="Calibri"/>
          <w:sz w:val="16"/>
          <w:szCs w:val="16"/>
        </w:rPr>
      </w:pPr>
    </w:p>
    <w:p w14:paraId="1C5ECE9A" w14:textId="7C289FE4" w:rsidR="00792164" w:rsidRPr="000D3565" w:rsidRDefault="00792164" w:rsidP="005108BF">
      <w:pPr>
        <w:rPr>
          <w:rFonts w:ascii="Calibri" w:hAnsi="Calibri" w:cs="Calibri"/>
          <w:sz w:val="16"/>
          <w:szCs w:val="16"/>
        </w:rPr>
      </w:pPr>
    </w:p>
    <w:p w14:paraId="3E656A69" w14:textId="77777777" w:rsidR="00E2101A" w:rsidRDefault="00E2101A">
      <w: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7645E52B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13C28E" w14:textId="100F84C6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61B98B9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Praktyki w szpitalu dla dzieci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BBEFAEE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AD2A8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5108BF" w:rsidRPr="000D3565" w14:paraId="5774B133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982E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1CC4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84F0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0EB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371C65A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194E0CA0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BEE33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601EBDB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28E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44E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funkcjonowanie organizmu człowieka w różnych stanach fizjologicznych i patologicznych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AFC7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K_W01,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5F4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792164" w:rsidRPr="000D3565" w14:paraId="041326E3" w14:textId="77777777" w:rsidTr="00805F9E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703E8" w14:textId="77777777" w:rsidR="00792164" w:rsidRPr="000D3565" w:rsidRDefault="00792164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0B05919" w14:textId="091BC443" w:rsidR="00792164" w:rsidRPr="000D3565" w:rsidRDefault="00792164" w:rsidP="0079216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EC32" w14:textId="77777777" w:rsidR="00792164" w:rsidRPr="000D3565" w:rsidRDefault="00792164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02B61" w14:textId="77777777" w:rsidR="00792164" w:rsidRPr="000D3565" w:rsidRDefault="00792164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wykorzystać wiedzę z zakresu żywienia człowieka chorego w planowaniu dietoterapii schorzeń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D13B0" w14:textId="77777777" w:rsidR="00792164" w:rsidRPr="000D3565" w:rsidRDefault="00792164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90C8C" w14:textId="77777777" w:rsidR="00792164" w:rsidRPr="000D3565" w:rsidRDefault="00792164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792164" w:rsidRPr="000D3565" w14:paraId="253D85E7" w14:textId="77777777" w:rsidTr="00805F9E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C785A3" w14:textId="77777777" w:rsidR="00792164" w:rsidRPr="000D3565" w:rsidRDefault="00792164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EC0BE" w14:textId="77777777" w:rsidR="00792164" w:rsidRPr="000D3565" w:rsidRDefault="00792164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FCAF" w14:textId="36745B06" w:rsidR="00792164" w:rsidRPr="000D3565" w:rsidRDefault="00792164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podejmować decyzje dotyczące żywienia w różnych jednostkach chorobowych w oparciu o aktualne wyniki badań zamieszczanych w czasopismach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A03E" w14:textId="77777777" w:rsidR="00792164" w:rsidRPr="000D3565" w:rsidRDefault="00792164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K_U02, K_U03,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15C3" w14:textId="77777777" w:rsidR="00792164" w:rsidRPr="000D3565" w:rsidRDefault="00792164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3, 3, 3</w:t>
            </w:r>
          </w:p>
        </w:tc>
      </w:tr>
      <w:tr w:rsidR="00792164" w:rsidRPr="000D3565" w14:paraId="6BF72904" w14:textId="77777777" w:rsidTr="00805F9E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46A945" w14:textId="77777777" w:rsidR="00792164" w:rsidRPr="000D3565" w:rsidRDefault="00792164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8A84" w14:textId="77777777" w:rsidR="00792164" w:rsidRPr="000D3565" w:rsidRDefault="00792164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6CA9C" w14:textId="77777777" w:rsidR="00792164" w:rsidRPr="000D3565" w:rsidRDefault="00792164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samodzielnie zaplanować oraz realizować własny rozwój zawodowy oraz kierować zespołem dietetycznym z uznaniem konieczności ciągłego aktualizowania zdobytej wiedzy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A8A7" w14:textId="77777777" w:rsidR="00792164" w:rsidRPr="000D3565" w:rsidRDefault="00792164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K_U07,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DCA51" w14:textId="77777777" w:rsidR="00792164" w:rsidRPr="000D3565" w:rsidRDefault="00792164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5108BF" w:rsidRPr="000D3565" w14:paraId="0B64C05A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ED6303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17631136" w14:textId="0944F8A3" w:rsidR="005108BF" w:rsidRPr="000D3565" w:rsidRDefault="005108BF" w:rsidP="0079216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0D3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1DEC" w14:textId="04B55FE9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jest gotów do samodzielnej pracy oraz współpracy z personelem medycznym w</w:t>
            </w:r>
            <w:r w:rsidR="00792164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danej placówce ochrony zdrowia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B4E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K_K01, 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2D3F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3, 3</w:t>
            </w:r>
          </w:p>
        </w:tc>
      </w:tr>
      <w:tr w:rsidR="005108BF" w:rsidRPr="000D3565" w14:paraId="5AD3B431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33F6D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6E2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B6BB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jest gotów do świadomego przestrzegania zasad etyki zawodowej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2EA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B633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5108BF" w:rsidRPr="000D3565" w14:paraId="50BE59EA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AAB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541E8" w14:textId="7A4C3B68" w:rsidR="005108BF" w:rsidRPr="000D3565" w:rsidRDefault="00F418BC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raktyczn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wykorzystani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aktualnej wiedzy dotyczącej żywienia człowieka w planowaniu żywienia i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  <w:r w:rsidR="005108BF" w:rsidRPr="000D3565">
              <w:rPr>
                <w:rFonts w:ascii="Calibri" w:hAnsi="Calibri" w:cs="Calibri"/>
                <w:color w:val="000000"/>
                <w:sz w:val="16"/>
                <w:szCs w:val="16"/>
              </w:rPr>
              <w:t>postępowania dietetycznego dla pacjentów pediatrycznych  hospitalizowanych i opuszczających szpital oraz edukacji żywieniowej ich rodziców/opiekunów we współpracy z personelem medycznym szpitala.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Funkcjonowanie organizmu człowieka w różnych stanach fizjologicznych i patologicznych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1505D0BE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50C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DC46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Sprawozdanie Studenta z przebiegu praktyk i uzyskanych umiejętności (po zakończeniu praktyki)</w:t>
            </w:r>
          </w:p>
          <w:p w14:paraId="02265E8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Sporządzenie dziennika praktyk i jego weryfikacja przez Koordynatora ds. Praktyk studenckich na kierunku Dietetyka</w:t>
            </w:r>
          </w:p>
        </w:tc>
      </w:tr>
    </w:tbl>
    <w:p w14:paraId="716F668C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1B25BF20" w14:textId="5B448D8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FF72F1D" w14:textId="2A86FCD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79FC42D" w14:textId="6735B8BE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2FD30AC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A24F0A6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2D96E383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221FEA7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D32FFD8" w14:textId="1EA76B79" w:rsidR="005108BF" w:rsidRPr="000D3565" w:rsidRDefault="00C81F86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Preparaty dietetyczne i suplementy diety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88DDDA1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7C535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</w:tr>
      <w:tr w:rsidR="005108BF" w:rsidRPr="000D3565" w14:paraId="23032CEB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F26F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B37A2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1B3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E7BF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19A67C8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6153AA36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DEF4DC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43646C5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5BC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ADBC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możliwości zastosowania i potencjalnych zagrożeniach stosowanych w dietoprofilaktyce i dietoterapii preparatów dietetycznych oraz suplementów diety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66F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K_W02, K_W05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2C747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2, 2</w:t>
            </w:r>
          </w:p>
        </w:tc>
      </w:tr>
      <w:tr w:rsidR="005108BF" w:rsidRPr="000D3565" w14:paraId="134E8098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B5B50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C0D8470" w14:textId="3D2D17FB" w:rsidR="005108BF" w:rsidRPr="000D3565" w:rsidRDefault="005108BF" w:rsidP="0079216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B92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18F0B" w14:textId="781DE0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ocenić i zweryfikować informacje dotyczące preparatów dietetycznych i</w:t>
            </w:r>
            <w:r w:rsidR="00792164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suplementów diety stosowanych w dietoprofilaktyce i dietoterapii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9613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CBCE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0F3F9A86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A80A2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75B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5021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potrafi określić rolę oraz znaczenie fizjologiczne stosowanych w dietoprofilaktyce i dietoterapii preparatów dietetycznych oraz suplementów diety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BAD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K_U02,  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E60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2, 2</w:t>
            </w:r>
          </w:p>
        </w:tc>
      </w:tr>
      <w:tr w:rsidR="005108BF" w:rsidRPr="000D3565" w14:paraId="53EC8D3A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17C373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48D888B9" w14:textId="05FDC3B7" w:rsidR="005108BF" w:rsidRPr="000D3565" w:rsidRDefault="005108BF" w:rsidP="0079216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F78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1B31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gotowy do współpracy i organizowania pracy w zespole wykonującym zadnia związane z rynkiem preparatów dietetycznych i  suplementów diety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1146E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C94E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11FE0A36" w14:textId="77777777" w:rsidTr="00162EE4">
        <w:trPr>
          <w:trHeight w:val="80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C66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16F0C" w14:textId="6F907A54" w:rsidR="005108BF" w:rsidRPr="000D3565" w:rsidRDefault="00F418BC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W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yb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ór,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charakterystyk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a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i możliwości zastosowania w dietoterapii preparatów, suplementów diety i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="005108BF" w:rsidRPr="000D3565">
              <w:rPr>
                <w:rFonts w:ascii="Calibri" w:hAnsi="Calibri" w:cs="Calibri"/>
                <w:bCs/>
                <w:sz w:val="16"/>
                <w:szCs w:val="16"/>
              </w:rPr>
              <w:t>środków spożywczych specjalnego żywieniowego i medycznego przeznaczenia oraz żywności funkcjonalnej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Informacje dotyczące preparatów dietetycznych i suplementów diety stosowanych w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dietoprofilaktyce i dietoterapii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0ED470FC" w14:textId="77777777" w:rsidTr="005108BF">
        <w:trPr>
          <w:trHeight w:val="557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A6DD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30CE" w14:textId="77777777" w:rsidR="00C81F86" w:rsidRPr="00C81F86" w:rsidRDefault="00C81F86" w:rsidP="00C81F86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81F86">
              <w:rPr>
                <w:rFonts w:ascii="Calibri" w:hAnsi="Calibri" w:cs="Calibri"/>
                <w:sz w:val="16"/>
                <w:szCs w:val="16"/>
              </w:rPr>
              <w:t>Wykłady</w:t>
            </w:r>
            <w:r w:rsidRPr="00C81F86">
              <w:rPr>
                <w:rFonts w:ascii="Calibri" w:eastAsia="Calibri" w:hAnsi="Calibri" w:cs="Calibri"/>
                <w:sz w:val="16"/>
                <w:szCs w:val="16"/>
              </w:rPr>
              <w:t xml:space="preserve">: </w:t>
            </w:r>
            <w:r w:rsidRPr="00C81F86">
              <w:rPr>
                <w:rFonts w:ascii="Calibri" w:hAnsi="Calibri" w:cs="Calibri"/>
                <w:sz w:val="16"/>
                <w:szCs w:val="16"/>
              </w:rPr>
              <w:t>egzamin pisemny</w:t>
            </w:r>
          </w:p>
          <w:p w14:paraId="3819671D" w14:textId="4EC88EFB" w:rsidR="00C81F86" w:rsidRDefault="00C81F86" w:rsidP="00C81F86">
            <w:pPr>
              <w:jc w:val="both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C81F86">
              <w:rPr>
                <w:rFonts w:ascii="Calibri" w:hAnsi="Calibri" w:cs="Calibri"/>
                <w:sz w:val="16"/>
                <w:szCs w:val="16"/>
              </w:rPr>
              <w:t>Ć</w:t>
            </w:r>
            <w:r w:rsidRPr="00C81F86">
              <w:rPr>
                <w:rFonts w:ascii="Calibri" w:eastAsia="Calibri" w:hAnsi="Calibri" w:cs="Calibri"/>
                <w:sz w:val="16"/>
                <w:szCs w:val="16"/>
              </w:rPr>
              <w:t>wicze</w:t>
            </w:r>
            <w:r w:rsidRPr="00C81F86">
              <w:rPr>
                <w:rFonts w:ascii="Calibri" w:hAnsi="Calibri" w:cs="Calibri"/>
                <w:sz w:val="16"/>
                <w:szCs w:val="16"/>
              </w:rPr>
              <w:t>nia</w:t>
            </w:r>
            <w:r w:rsidRPr="00C81F86">
              <w:rPr>
                <w:rFonts w:ascii="Calibri" w:eastAsia="Calibri" w:hAnsi="Calibri" w:cs="Calibri"/>
                <w:sz w:val="16"/>
                <w:szCs w:val="16"/>
              </w:rPr>
              <w:t xml:space="preserve">: </w:t>
            </w:r>
            <w:r w:rsidRPr="00C81F86">
              <w:rPr>
                <w:rFonts w:ascii="Calibri" w:hAnsi="Calibri" w:cs="Calibri"/>
                <w:bCs/>
                <w:sz w:val="16"/>
                <w:szCs w:val="16"/>
              </w:rPr>
              <w:t>ocena z zaprojektowych preparatów dietetycznych, suplementów i środków spożywczych mogących znaleźć zastosowanie w dietoterapii i/ lub dietoprofilaktyce schorzeń przewlekłych; ocena aktywnego uczestnictwa w zajęciach problemowych</w:t>
            </w:r>
          </w:p>
          <w:p w14:paraId="686F3F18" w14:textId="4195853F" w:rsidR="00C81F86" w:rsidRPr="000D3565" w:rsidRDefault="00C81F86" w:rsidP="00C81F86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7631129A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06FF314B" w14:textId="77D02D93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8715F42" w14:textId="1640F7F9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575DBDB" w14:textId="2580369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2BA9353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4E0436A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78FAEE5" w14:textId="77777777" w:rsidR="00C81F86" w:rsidRDefault="00C81F86">
      <w: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030C2B9E" w14:textId="77777777" w:rsidTr="005108B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12B123" w14:textId="4BF52B6C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322499A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Toksykologia żywieniowa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56E9A80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29D63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</w:tr>
      <w:tr w:rsidR="005108BF" w:rsidRPr="000D3565" w14:paraId="7E6216FD" w14:textId="77777777" w:rsidTr="005108B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F6E3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159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D47D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BEE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091B7B9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6E190974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18E9C4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1ACCAF70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32E1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BA85" w14:textId="37270173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zna skutki nadmiernego pobrania witamin i składników mineralnych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C4BB1" w14:textId="77777777" w:rsidR="005108BF" w:rsidRPr="000D3565" w:rsidRDefault="005108BF" w:rsidP="00471D9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BB2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417989F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8CA71E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40D0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AB4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interakcje składników odżywczych i nieodżywczych w organizmie człowieka i ich praktyczne implikacje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4FB6" w14:textId="77777777" w:rsidR="005108BF" w:rsidRPr="000D3565" w:rsidRDefault="005108BF" w:rsidP="00471D9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ACF8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82BF665" w14:textId="77777777" w:rsidTr="005108B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470943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77D468E4" w14:textId="6DEB9514" w:rsidR="005108BF" w:rsidRPr="000D3565" w:rsidRDefault="005108BF" w:rsidP="0079216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E7D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FEFF" w14:textId="0E140BFD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zidentyfikować okoliczności występowania nadmiarów składników mineralnych i witamin w diecie oraz ich interakcji w organizmie człowieka, w tym z substancjami obcymi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A6431" w14:textId="77777777" w:rsidR="005108BF" w:rsidRPr="000D3565" w:rsidRDefault="005108BF" w:rsidP="00471D9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K_U03,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607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397975BE" w14:textId="77777777" w:rsidTr="005108BF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9864E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933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1E9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potrafi znaleźć materiały źródłowe na zadany temat i je krytycznie ocenić 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7C3D" w14:textId="77777777" w:rsidR="005108BF" w:rsidRPr="000D3565" w:rsidRDefault="005108BF" w:rsidP="00471D9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08CD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7A516F24" w14:textId="77777777" w:rsidTr="005108B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8A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23DC02CC" w14:textId="01C317A1" w:rsidR="005108BF" w:rsidRPr="000D3565" w:rsidRDefault="005108BF" w:rsidP="0079216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088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6FFC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aktualizowania swojej wiedzy i krytycznego podejścia do źródeł informacji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30A2" w14:textId="77777777" w:rsidR="005108BF" w:rsidRPr="000D3565" w:rsidRDefault="005108BF" w:rsidP="00471D9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B1A9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089EE082" w14:textId="77777777" w:rsidTr="005108B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1B49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9A51" w14:textId="0F7B890D" w:rsidR="005108BF" w:rsidRPr="000D3565" w:rsidRDefault="0025376C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O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cen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potencjalnych zagrożeń zdrowotnych.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Skutki nadmiernego pobrania witamin i składników mineralnych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Interakcje składników odżywczych i nieodżywczych w organizmie człowieka i ich praktyczne implikacje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07874FFD" w14:textId="77777777" w:rsidTr="005108BF">
        <w:trPr>
          <w:trHeight w:val="52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8ED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20C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Egzamin pisemny (wykłady) oraz indywidualne opracowanie zagadnień problemowych na zadany temat </w:t>
            </w:r>
          </w:p>
        </w:tc>
      </w:tr>
    </w:tbl>
    <w:p w14:paraId="0AB29C8A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6D144598" w14:textId="2A272B5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3BB5ADE0" w14:textId="43DC2FFC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129A691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EA75FD5" w14:textId="16143AE2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123B50A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57901289" w14:textId="77777777" w:rsidTr="00471D99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BECA43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B62317F" w14:textId="77777777" w:rsidR="005108BF" w:rsidRPr="000D3565" w:rsidRDefault="005108BF" w:rsidP="00D448E4">
            <w:pPr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 xml:space="preserve">Zarządzanie i marketing  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111C813" w14:textId="77777777" w:rsidR="005108BF" w:rsidRPr="000D3565" w:rsidRDefault="005108BF" w:rsidP="00D448E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35732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</w:tr>
      <w:tr w:rsidR="005108BF" w:rsidRPr="000D3565" w14:paraId="5529BC5B" w14:textId="77777777" w:rsidTr="00471D99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EA69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AA6A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906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AED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7A6A256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4EB0B09D" w14:textId="77777777" w:rsidTr="00471D99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2BC41A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530EF98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9E7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CB1D" w14:textId="47B9D3CD" w:rsidR="005108BF" w:rsidRPr="000D3565" w:rsidRDefault="005108BF" w:rsidP="00471D9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wybrane zagadnienia ekonomiczne i społeczne, niezbędne w</w:t>
            </w:r>
            <w:r w:rsidR="00471D99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prowadzeniu działalności dietetycznej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12B62" w14:textId="44F3E7DF" w:rsidR="005108BF" w:rsidRPr="000D3565" w:rsidRDefault="005108BF" w:rsidP="000D3565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490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6FF8487" w14:textId="77777777" w:rsidTr="00471D99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7468C6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34BB5FF2" w14:textId="346E3C9A" w:rsidR="005108BF" w:rsidRPr="000D3565" w:rsidRDefault="005108BF" w:rsidP="0079216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A09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A1E0B" w14:textId="77777777" w:rsidR="005108BF" w:rsidRPr="000D3565" w:rsidRDefault="005108BF" w:rsidP="00471D9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kierować pracą zespołu i współpracować z innymi osobami w pracach zespołowych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F6DA1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D86F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42A5A3F" w14:textId="77777777" w:rsidTr="00471D99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8BFDDF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39859264" w14:textId="0417B3DF" w:rsidR="005108BF" w:rsidRPr="000D3565" w:rsidRDefault="005108BF" w:rsidP="0079216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DEA3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D1F6" w14:textId="77777777" w:rsidR="005108BF" w:rsidRPr="000D3565" w:rsidRDefault="005108BF" w:rsidP="00471D9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prowadzenia praktyki dietetycznej, z uwzględnieniem odpowiedzialności za zdrowie publiczne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BAF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72F9C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0F3559A2" w14:textId="77777777" w:rsidTr="00471D99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1647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7124" w14:textId="424D1B71" w:rsidR="005108BF" w:rsidRPr="000D3565" w:rsidRDefault="00DC38E6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>roblematyk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zarządzania i marketingu w zakresie zarządzania działalności gospodarczej w obszarze dietetyki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Wybrane zagadnienia ekonomiczne i społeczne, niezbędne 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prowadzeniu działalności dietetycznej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343CCB15" w14:textId="77777777" w:rsidTr="00471D99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C506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45961" w14:textId="3AE9798F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Wykłady: </w:t>
            </w:r>
            <w:r w:rsidR="00F77A41">
              <w:rPr>
                <w:rFonts w:ascii="Calibri" w:hAnsi="Calibri" w:cs="Calibri"/>
                <w:sz w:val="16"/>
                <w:szCs w:val="16"/>
              </w:rPr>
              <w:t>zaliczenie na ocenę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z treści wykładowych </w:t>
            </w:r>
          </w:p>
          <w:p w14:paraId="37C5A44C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Ćwiczenia: opracowanie diagnozy wybranych elementów z zakresu zarządzania i marketingu (projekt) </w:t>
            </w:r>
          </w:p>
        </w:tc>
      </w:tr>
    </w:tbl>
    <w:p w14:paraId="71E4F84D" w14:textId="65E8089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119DF201" w14:textId="7359DAD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592D5913" w14:textId="3BBF0831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AAA14EC" w14:textId="59F16265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C58B388" w14:textId="11EC1F08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A6F3958" w14:textId="07F7AABB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35D7F88" w14:textId="1C5C26EA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64D9BA1" w14:textId="3A5820F1" w:rsidR="00792164" w:rsidRPr="000D3565" w:rsidRDefault="00792164" w:rsidP="005108BF">
      <w:pPr>
        <w:rPr>
          <w:rFonts w:ascii="Calibri" w:hAnsi="Calibri" w:cs="Calibri"/>
          <w:sz w:val="16"/>
          <w:szCs w:val="16"/>
        </w:rPr>
      </w:pPr>
    </w:p>
    <w:p w14:paraId="61F492E4" w14:textId="7EB430C2" w:rsidR="00792164" w:rsidRPr="000D3565" w:rsidRDefault="00792164" w:rsidP="005108BF">
      <w:pPr>
        <w:rPr>
          <w:rFonts w:ascii="Calibri" w:hAnsi="Calibri" w:cs="Calibri"/>
          <w:sz w:val="16"/>
          <w:szCs w:val="16"/>
        </w:rPr>
      </w:pPr>
    </w:p>
    <w:p w14:paraId="61BF6CF3" w14:textId="77777777" w:rsidR="00792164" w:rsidRPr="000D3565" w:rsidRDefault="00792164" w:rsidP="005108BF">
      <w:pPr>
        <w:rPr>
          <w:rFonts w:ascii="Calibri" w:hAnsi="Calibri" w:cs="Calibri"/>
          <w:sz w:val="16"/>
          <w:szCs w:val="16"/>
        </w:rPr>
      </w:pPr>
    </w:p>
    <w:p w14:paraId="0FCEB74E" w14:textId="085AE7C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27B93B8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B47A572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3"/>
        <w:gridCol w:w="371"/>
        <w:gridCol w:w="567"/>
        <w:gridCol w:w="39"/>
        <w:gridCol w:w="616"/>
      </w:tblGrid>
      <w:tr w:rsidR="005108BF" w:rsidRPr="000D3565" w14:paraId="46CC1F59" w14:textId="77777777" w:rsidTr="000D356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A2BE76" w14:textId="77777777" w:rsidR="005108BF" w:rsidRPr="000D3565" w:rsidRDefault="005108BF" w:rsidP="00D448E4">
            <w:pPr>
              <w:rPr>
                <w:rFonts w:ascii="Calibri" w:hAnsi="Calibri" w:cs="Calibri"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>Nazwa zajęć:</w:t>
            </w:r>
          </w:p>
        </w:tc>
        <w:tc>
          <w:tcPr>
            <w:tcW w:w="5724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C71899C" w14:textId="77777777" w:rsidR="005108BF" w:rsidRPr="000D3565" w:rsidRDefault="005108BF" w:rsidP="00D448E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Prawo i ekonomika w poradnictwie żywieniowo-dietetycznym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AB9103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B0196B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5108BF" w:rsidRPr="000D3565" w14:paraId="5E712ABA" w14:textId="77777777" w:rsidTr="000D356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6E61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638E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2FD6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0CE7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611E3201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00AC6A23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80FDA8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0D8FF8F1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E008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92BC" w14:textId="07C38477" w:rsidR="005108BF" w:rsidRPr="000D3565" w:rsidRDefault="005108BF" w:rsidP="00792164">
            <w:pPr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podstawowe zasady funkcjonowania i organizacji systemu opieki zdrowotnej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0B7E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FA868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2F86D2B3" w14:textId="77777777" w:rsidTr="000D356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7077B6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676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70D2" w14:textId="72BD8911" w:rsidR="005108BF" w:rsidRPr="000D3565" w:rsidRDefault="005108BF" w:rsidP="0079216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zasady poradnictwa żywieniowo-dietetycznego w odniesieniu do podstawowych uwarunkowań prawnych i ekonomicznych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90E0C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A01A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1BF94B81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4DDAEB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D56FDF5" w14:textId="116F3A9F" w:rsidR="005108BF" w:rsidRPr="000D3565" w:rsidRDefault="005108BF" w:rsidP="0079216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9A24E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5F61" w14:textId="6C404816" w:rsidR="005108BF" w:rsidRPr="000D3565" w:rsidRDefault="005108BF" w:rsidP="0079216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wykorzystać posiadaną wiedzę w poradnictwie żywieniowo-dietetycznym w kontekście uwarunkowań prawnych i ekonomicznych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EC4C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F434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0969D83A" w14:textId="77777777" w:rsidTr="000D356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D25AD2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04A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656C1" w14:textId="791A5805" w:rsidR="005108BF" w:rsidRPr="000D3565" w:rsidRDefault="005108BF" w:rsidP="0079216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potrafi umiejętnie wykorzystać, analizować, interpretować i przedstawiać zdobyte informacje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w poradnictwie żywieniowo-dietetycznym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0D05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F49AA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7106E16B" w14:textId="77777777" w:rsidTr="000D356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98D7E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58136D93" w14:textId="55EA1D34" w:rsidR="005108BF" w:rsidRPr="000D3565" w:rsidRDefault="005108BF" w:rsidP="0079216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F7DC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8881D" w14:textId="2843C7E0" w:rsidR="005108BF" w:rsidRPr="000D3565" w:rsidRDefault="005108BF" w:rsidP="0079216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jest gotowy do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identyfikacji i rozwiązywania wybranych problemów prawnych i</w:t>
            </w:r>
            <w:r w:rsidR="00792164" w:rsidRPr="000D3565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ekonomicznych w poradnictwie żywieniowo-dietetycznym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ABE7E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K_K02,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K_K03,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A84A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60ACDD6D" w14:textId="77777777" w:rsidTr="000D356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02AB1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AC734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1007" w14:textId="27480B31" w:rsidR="005108BF" w:rsidRPr="000D3565" w:rsidRDefault="005108BF" w:rsidP="0079216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jest gotowy do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odpowiedzialnego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prowadzenia praktyki dietetycznej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89304" w14:textId="77777777" w:rsidR="005108BF" w:rsidRPr="000D3565" w:rsidRDefault="005108BF" w:rsidP="00D448E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K_K03, K_K04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DC5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</w:p>
        </w:tc>
      </w:tr>
      <w:tr w:rsidR="005108BF" w:rsidRPr="000D3565" w14:paraId="39BD69E4" w14:textId="77777777" w:rsidTr="000D356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7BCF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58C8A" w14:textId="528CD069" w:rsidR="005108BF" w:rsidRPr="000D3565" w:rsidRDefault="001D14E3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>P</w:t>
            </w:r>
            <w:r w:rsidR="005108BF" w:rsidRPr="000D3565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>raw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 xml:space="preserve">o </w:t>
            </w:r>
            <w:r w:rsidR="005108BF" w:rsidRPr="000D3565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>i</w:t>
            </w:r>
            <w:r w:rsidR="00792164" w:rsidRPr="000D3565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> </w:t>
            </w:r>
            <w:r w:rsidR="005108BF" w:rsidRPr="000D3565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>ekonomik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>a w</w:t>
            </w:r>
            <w:r w:rsidR="005108BF" w:rsidRPr="000D3565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 xml:space="preserve"> przedsiębiorstw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</w:rPr>
              <w:t>ie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zajmujący</w:t>
            </w:r>
            <w:r>
              <w:rPr>
                <w:rFonts w:ascii="Calibri" w:hAnsi="Calibri" w:cs="Calibri"/>
                <w:sz w:val="16"/>
                <w:szCs w:val="16"/>
              </w:rPr>
              <w:t>m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się poradnictwem żywieniowo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dietetycznym.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Podstawowe zasady funkcjonowania i organizacji systemu opieki zdrowotnej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Zasady poradnictwa żywieniowo-dietetycznego w odniesieniu do podstawowych uwarunkowań prawnych i ekonomicznych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03C2777C" w14:textId="77777777" w:rsidTr="000D3565">
        <w:trPr>
          <w:trHeight w:val="7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2EEA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88DB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Egzamin z treści wykładowych oraz praca pisemna</w:t>
            </w:r>
          </w:p>
        </w:tc>
      </w:tr>
    </w:tbl>
    <w:p w14:paraId="79DEB110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566E9235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6AEBE400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40833B88" w14:textId="77777777" w:rsidTr="00ED1AC9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F05D2A" w14:textId="77777777" w:rsidR="005108BF" w:rsidRPr="000D3565" w:rsidRDefault="005108BF" w:rsidP="005108BF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5330ACC" w14:textId="6B9FC9E9" w:rsidR="005108BF" w:rsidRPr="000D3565" w:rsidRDefault="005108BF" w:rsidP="005108B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Organizacja żywienia w zakładach żywienia zbiorowego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231F55F" w14:textId="06B26F04" w:rsidR="005108BF" w:rsidRPr="000D3565" w:rsidRDefault="005108BF" w:rsidP="005108B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9F1F5F" w14:textId="35879416" w:rsidR="005108BF" w:rsidRPr="000D3565" w:rsidRDefault="005108BF" w:rsidP="005108B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5108BF" w:rsidRPr="000D3565" w14:paraId="574ED836" w14:textId="77777777" w:rsidTr="00ED1AC9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96D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860D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99A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A27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12C98062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ED1AC9" w:rsidRPr="000D3565" w14:paraId="18E75867" w14:textId="77777777" w:rsidTr="00ED1AC9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C97AB2" w14:textId="77777777" w:rsidR="00ED1AC9" w:rsidRPr="000D3565" w:rsidRDefault="00ED1AC9" w:rsidP="00ED1AC9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7A74A16D" w14:textId="77777777" w:rsidR="00ED1AC9" w:rsidRPr="000D3565" w:rsidRDefault="00ED1AC9" w:rsidP="00ED1AC9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DD96" w14:textId="77777777" w:rsidR="00ED1AC9" w:rsidRPr="000D3565" w:rsidRDefault="00ED1AC9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C199" w14:textId="383D13CE" w:rsidR="00ED1AC9" w:rsidRPr="000D3565" w:rsidRDefault="00ED1AC9" w:rsidP="00ED1AC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posiada znajomość</w:t>
            </w:r>
            <w:r w:rsidR="001D14E3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wad i zalet podejmowanych działań mających na celu prawidłową organizację zakładu żywienia zbiorowego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D8F6" w14:textId="68535AD4" w:rsidR="00ED1AC9" w:rsidRPr="000D3565" w:rsidRDefault="00ED1AC9" w:rsidP="00ED1AC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K_W05, 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08B1" w14:textId="60D076C4" w:rsidR="00ED1AC9" w:rsidRPr="000D3565" w:rsidRDefault="00ED1AC9" w:rsidP="00471D9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ED1AC9" w:rsidRPr="000D3565" w14:paraId="0AEF956E" w14:textId="77777777" w:rsidTr="00ED1AC9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3722AF" w14:textId="77777777" w:rsidR="00ED1AC9" w:rsidRPr="000D3565" w:rsidRDefault="00ED1AC9" w:rsidP="00ED1AC9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876A" w14:textId="77777777" w:rsidR="00ED1AC9" w:rsidRPr="000D3565" w:rsidRDefault="00ED1AC9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C073" w14:textId="78E81C09" w:rsidR="00ED1AC9" w:rsidRPr="000D3565" w:rsidRDefault="00ED1AC9" w:rsidP="00ED1AC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posiada podstawową wiedzę i umiejętność podejmowania standardowych działań z wykorzystaniem odpowiednich metod, technik, technologii, narzędzi, rozwiązań w zakresie świadczenia organizacji placówek żywienia zbiorowego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FEE8" w14:textId="386931CB" w:rsidR="00ED1AC9" w:rsidRPr="000D3565" w:rsidRDefault="00ED1AC9" w:rsidP="00ED1AC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B8F7" w14:textId="03774594" w:rsidR="00ED1AC9" w:rsidRPr="000D3565" w:rsidRDefault="001B0F20" w:rsidP="00471D9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ED1AC9" w:rsidRPr="000D3565" w14:paraId="10B4E559" w14:textId="77777777" w:rsidTr="00ED1AC9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444B32" w14:textId="77777777" w:rsidR="00ED1AC9" w:rsidRPr="000D3565" w:rsidRDefault="00ED1AC9" w:rsidP="00ED1AC9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4B297077" w14:textId="4DAF3752" w:rsidR="00ED1AC9" w:rsidRPr="000D3565" w:rsidRDefault="00ED1AC9" w:rsidP="0079216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C5FAC" w14:textId="77777777" w:rsidR="00ED1AC9" w:rsidRPr="000D3565" w:rsidRDefault="00ED1AC9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062D" w14:textId="61BECF02" w:rsidR="00ED1AC9" w:rsidRPr="000D3565" w:rsidRDefault="00ED1AC9" w:rsidP="00ED1AC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posiada umiejętność wyszukiwania, analizy i wykorzystania informacji z różnych źródeł w celu prawidłowego ułożenia jadłospisów, doboru technologii, wyposażenia i metody dystrybucji posiłków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57B1" w14:textId="66C16E7A" w:rsidR="00ED1AC9" w:rsidRPr="000D3565" w:rsidRDefault="00ED1AC9" w:rsidP="00ED1AC9">
            <w:pPr>
              <w:jc w:val="both"/>
              <w:divId w:val="1097290632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K_U03</w:t>
            </w:r>
          </w:p>
          <w:p w14:paraId="5A1CCB21" w14:textId="25B81F34" w:rsidR="00ED1AC9" w:rsidRPr="000D3565" w:rsidRDefault="00ED1AC9" w:rsidP="00ED1AC9">
            <w:pPr>
              <w:jc w:val="both"/>
              <w:divId w:val="1097290632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A894" w14:textId="2391E269" w:rsidR="00ED1AC9" w:rsidRPr="000D3565" w:rsidRDefault="00ED1AC9" w:rsidP="00471D9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ED1AC9" w:rsidRPr="000D3565" w14:paraId="59129FF5" w14:textId="77777777" w:rsidTr="00ED1AC9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2FEF26" w14:textId="77777777" w:rsidR="00ED1AC9" w:rsidRPr="000D3565" w:rsidRDefault="00ED1AC9" w:rsidP="00ED1AC9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7CE9" w14:textId="643F4E12" w:rsidR="00ED1AC9" w:rsidRPr="000D3565" w:rsidRDefault="00ED1AC9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FD72" w14:textId="1F1A321B" w:rsidR="00ED1AC9" w:rsidRPr="000D3565" w:rsidRDefault="00ED1AC9" w:rsidP="00ED1AC9">
            <w:pPr>
              <w:jc w:val="both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posiada umiejętność zastosowania technologii informatycznych w zakresie pozyskiwania, przetwarzania informacji niezbędnych w danej dziedzinie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A932" w14:textId="42DDAA60" w:rsidR="00ED1AC9" w:rsidRPr="000D3565" w:rsidRDefault="00ED1AC9" w:rsidP="00ED1AC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D882" w14:textId="4CDDF576" w:rsidR="00ED1AC9" w:rsidRPr="000D3565" w:rsidRDefault="00ED1AC9" w:rsidP="00471D9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</w:tr>
      <w:tr w:rsidR="00ED1AC9" w:rsidRPr="000D3565" w14:paraId="3D996722" w14:textId="77777777" w:rsidTr="00ED1AC9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CF47ED" w14:textId="77777777" w:rsidR="00ED1AC9" w:rsidRPr="000D3565" w:rsidRDefault="00ED1AC9" w:rsidP="00ED1AC9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7A87EF44" w14:textId="06F059BC" w:rsidR="00ED1AC9" w:rsidRPr="000D3565" w:rsidRDefault="00ED1AC9" w:rsidP="0079216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ED20" w14:textId="2CA1B81F" w:rsidR="00ED1AC9" w:rsidRPr="000D3565" w:rsidRDefault="00ED1AC9" w:rsidP="00ED1AC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D458" w14:textId="70334132" w:rsidR="00ED1AC9" w:rsidRPr="000D3565" w:rsidRDefault="00ED1AC9" w:rsidP="00ED1AC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potrafi odpowiednio </w:t>
            </w:r>
            <w:r w:rsidRPr="000D3565">
              <w:rPr>
                <w:rStyle w:val="contextualspellingandgrammarerror"/>
                <w:rFonts w:ascii="Calibri" w:hAnsi="Calibri" w:cs="Calibri"/>
                <w:sz w:val="16"/>
                <w:szCs w:val="16"/>
              </w:rPr>
              <w:t>określić  znaczenie</w:t>
            </w: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 wiedzy i priorytety służące wykonaniu zadania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0723" w14:textId="7A1E8415" w:rsidR="00ED1AC9" w:rsidRPr="000D3565" w:rsidRDefault="00ED1AC9" w:rsidP="00ED1AC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BB61" w14:textId="7FBE201F" w:rsidR="00ED1AC9" w:rsidRPr="000D3565" w:rsidRDefault="00ED1AC9" w:rsidP="00471D9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</w:tr>
      <w:tr w:rsidR="00ED1AC9" w:rsidRPr="000D3565" w14:paraId="30D999E7" w14:textId="77777777" w:rsidTr="00ED1AC9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E470" w14:textId="77777777" w:rsidR="00ED1AC9" w:rsidRPr="000D3565" w:rsidRDefault="00ED1AC9" w:rsidP="00ED1AC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8045" w14:textId="70CE7DBC" w:rsidR="00ED1AC9" w:rsidRPr="000D3565" w:rsidRDefault="001D14E3" w:rsidP="00792164">
            <w:pPr>
              <w:jc w:val="both"/>
              <w:divId w:val="586424934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T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echnologiczne projektowani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e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zakładów gastronomicznych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. O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rganizacj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a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produkcji gastronomicznej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z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 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uwzględnieniem</w:t>
            </w:r>
            <w:r w:rsidR="00792164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wymagań techniczno-technologiczno</w:t>
            </w:r>
            <w:r w:rsidR="00792164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-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higienicznych. </w:t>
            </w: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Wad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y</w:t>
            </w: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i zalet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y</w:t>
            </w: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podejmowanych działań mających na celu prawidłową organizację zakładu żywienia zbiorowego</w:t>
            </w:r>
            <w:r w:rsidRPr="000D356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ze szczególnym uwzględnieniem 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ergonomicznego </w:t>
            </w: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projektowania </w:t>
            </w:r>
            <w:r w:rsidR="00ED1AC9"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stanowisk pracy. </w:t>
            </w:r>
          </w:p>
        </w:tc>
      </w:tr>
      <w:tr w:rsidR="00ED1AC9" w:rsidRPr="000D3565" w14:paraId="7658CDD2" w14:textId="77777777" w:rsidTr="00ED1AC9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20DA8" w14:textId="77777777" w:rsidR="00ED1AC9" w:rsidRPr="000D3565" w:rsidRDefault="00ED1AC9" w:rsidP="00ED1AC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B167" w14:textId="77777777" w:rsidR="00ED1AC9" w:rsidRPr="000D3565" w:rsidRDefault="00ED1AC9" w:rsidP="00792164">
            <w:pPr>
              <w:jc w:val="both"/>
              <w:divId w:val="2109621048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Wykłady: egzamin z treści wykładowych </w:t>
            </w:r>
          </w:p>
          <w:p w14:paraId="1756C1E3" w14:textId="66500A83" w:rsidR="00ED1AC9" w:rsidRPr="000D3565" w:rsidRDefault="00ED1AC9" w:rsidP="00792164">
            <w:pPr>
              <w:jc w:val="both"/>
              <w:divId w:val="2109621048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0D3565">
              <w:rPr>
                <w:rStyle w:val="normaltextrun"/>
                <w:rFonts w:ascii="Calibri" w:hAnsi="Calibri" w:cs="Calibri"/>
                <w:sz w:val="16"/>
                <w:szCs w:val="16"/>
              </w:rPr>
              <w:t>Ćwiczenia: weryfikacja na podstawie wykonanego zadania pisemnego wraz z elementami dokumentacji </w:t>
            </w:r>
          </w:p>
        </w:tc>
      </w:tr>
    </w:tbl>
    <w:p w14:paraId="066C586B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72419658" w14:textId="70586D2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B6150A9" w14:textId="5DBE8A66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1D05839" w14:textId="60D5757F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78096D76" w14:textId="1CB9506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0C4DBE02" w14:textId="1D7F169D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F934E3E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14CD3583" w14:textId="1F8AB098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26A56E11" w14:textId="337C5A8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p w14:paraId="44A959B6" w14:textId="2FE37A34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108BF" w:rsidRPr="000D3565" w14:paraId="218DF390" w14:textId="77777777" w:rsidTr="00471D99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31AD58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1D40114" w14:textId="77777777" w:rsidR="005108BF" w:rsidRPr="000D3565" w:rsidRDefault="005108BF" w:rsidP="00D448E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0D3565">
              <w:rPr>
                <w:rFonts w:ascii="Calibri" w:hAnsi="Calibri" w:cs="Calibri"/>
                <w:b/>
                <w:sz w:val="20"/>
                <w:szCs w:val="20"/>
              </w:rPr>
              <w:t>Zarządzanie własnością intelektualną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D3A3CA0" w14:textId="77777777" w:rsidR="005108BF" w:rsidRPr="000D3565" w:rsidRDefault="005108BF" w:rsidP="00D448E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34903A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</w:tr>
      <w:tr w:rsidR="005108BF" w:rsidRPr="000D3565" w14:paraId="4CB5241D" w14:textId="77777777" w:rsidTr="00471D99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A3C4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88D9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9CDC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8E5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193CCDF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5108BF" w:rsidRPr="000D3565" w14:paraId="5C2B9DE4" w14:textId="77777777" w:rsidTr="00471D99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3741A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4EDE8AB2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B9F23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DEB4" w14:textId="7E053A95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istotę oraz rolę zarządzania własnością intelektualną w</w:t>
            </w:r>
            <w:r w:rsidR="00471D99" w:rsidRPr="000D3565"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przedsiębiorstwie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062D5" w14:textId="77777777" w:rsidR="005108BF" w:rsidRPr="000D3565" w:rsidRDefault="005108BF" w:rsidP="00ED1AC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24C6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2EF161AA" w14:textId="77777777" w:rsidTr="00471D99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551098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45C0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A8D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zasady organizacji, finansowana i transferu ochrony własności intelektualnej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4FD9" w14:textId="77777777" w:rsidR="005108BF" w:rsidRPr="000D3565" w:rsidRDefault="005108BF" w:rsidP="00ED1AC9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13B2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182EE968" w14:textId="77777777" w:rsidTr="00471D99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3C93F7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22AAA729" w14:textId="5B0C9FC7" w:rsidR="005108BF" w:rsidRPr="000D3565" w:rsidRDefault="005108BF" w:rsidP="0047136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B8F96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301B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wyszukiwać i interpretować orzeczenia sądowe w sprawach obejmujących przedmioty własności intelektualnej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41A5" w14:textId="77777777" w:rsidR="005108BF" w:rsidRPr="000D3565" w:rsidRDefault="005108BF" w:rsidP="00ED1AC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1581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4F5FE0B1" w14:textId="77777777" w:rsidTr="00471D99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BCF1B4" w14:textId="77777777" w:rsidR="005108BF" w:rsidRPr="000D3565" w:rsidRDefault="005108BF" w:rsidP="00D448E4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6DF75FAA" w14:textId="0E5A6B77" w:rsidR="005108BF" w:rsidRPr="000D3565" w:rsidRDefault="005108BF" w:rsidP="0047136C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DDC37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13B5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ma świadomość potrzeby dokształcania się z zakresu ochrony własności intelektualnej z uwagi na zmieniające się regulacje prawne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C58B" w14:textId="77777777" w:rsidR="005108BF" w:rsidRPr="000D3565" w:rsidRDefault="005108BF" w:rsidP="00ED1AC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4794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1910A66D" w14:textId="77777777" w:rsidTr="00471D99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3BBDA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1B05" w14:textId="77777777" w:rsidR="005108BF" w:rsidRPr="000D3565" w:rsidRDefault="005108BF" w:rsidP="00D448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56C0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ma świadomość znaczenia społecznej, etycznej i zawodowej odpowiedzialności za nieprzestrzeganie prawa z zakresu ochrony własności intelektualnej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C59E" w14:textId="77777777" w:rsidR="005108BF" w:rsidRPr="000D3565" w:rsidRDefault="005108BF" w:rsidP="00ED1AC9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E4E9" w14:textId="77777777" w:rsidR="005108BF" w:rsidRPr="000D3565" w:rsidRDefault="005108BF" w:rsidP="00ED1AC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</w:p>
        </w:tc>
      </w:tr>
      <w:tr w:rsidR="005108BF" w:rsidRPr="000D3565" w14:paraId="6CB8582B" w14:textId="77777777" w:rsidTr="00471D99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5DAB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F3A32" w14:textId="09612DE5" w:rsidR="005108BF" w:rsidRPr="000D3565" w:rsidRDefault="008B54D0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Z</w:t>
            </w:r>
            <w:r w:rsidR="005108BF"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arządzani</w:t>
            </w: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e</w:t>
            </w:r>
            <w:r w:rsidR="005108BF"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własnością intelektualną</w:t>
            </w:r>
            <w:r w:rsidR="006A1246" w:rsidRPr="000D3565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, w tym z zakresu </w:t>
            </w:r>
            <w:r w:rsidR="006A1246" w:rsidRPr="000D3565">
              <w:rPr>
                <w:rFonts w:ascii="Calibri" w:hAnsi="Calibri" w:cs="Calibri"/>
                <w:sz w:val="16"/>
                <w:szCs w:val="16"/>
              </w:rPr>
              <w:t>zasad organizacji, finansowana i transferu ochrony własności intelektualnej.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Istot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oraz ro</w:t>
            </w:r>
            <w:r>
              <w:rPr>
                <w:rFonts w:ascii="Calibri" w:hAnsi="Calibri" w:cs="Calibri"/>
                <w:sz w:val="16"/>
                <w:szCs w:val="16"/>
              </w:rPr>
              <w:t>la</w:t>
            </w:r>
            <w:r w:rsidRPr="000D3565">
              <w:rPr>
                <w:rFonts w:ascii="Calibri" w:hAnsi="Calibri" w:cs="Calibri"/>
                <w:sz w:val="16"/>
                <w:szCs w:val="16"/>
              </w:rPr>
              <w:t xml:space="preserve"> zarządzania własnością intelektualną w przedsiębiorstwie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108BF" w:rsidRPr="000D3565" w14:paraId="44A3E6A4" w14:textId="77777777" w:rsidTr="00471D99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58D0" w14:textId="77777777" w:rsidR="005108BF" w:rsidRPr="000D3565" w:rsidRDefault="005108BF" w:rsidP="00D448E4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12AE" w14:textId="5364524D" w:rsidR="005108BF" w:rsidRPr="000D3565" w:rsidRDefault="00F77A41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Zaliczenie pisemne na ocenę</w:t>
            </w:r>
            <w:r w:rsidR="005108BF" w:rsidRPr="000D3565">
              <w:rPr>
                <w:rFonts w:ascii="Calibri" w:hAnsi="Calibri" w:cs="Calibri"/>
                <w:sz w:val="16"/>
                <w:szCs w:val="16"/>
              </w:rPr>
              <w:t xml:space="preserve"> w formie pytań testowych i problemowych</w:t>
            </w:r>
          </w:p>
          <w:p w14:paraId="6278856F" w14:textId="77777777" w:rsidR="005108BF" w:rsidRPr="000D3565" w:rsidRDefault="005108BF" w:rsidP="00D448E4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Przygotowanie 1 pracy pisemnej zadanej podczas wykładów w ramach pracy własnej studenta  </w:t>
            </w:r>
          </w:p>
        </w:tc>
      </w:tr>
    </w:tbl>
    <w:p w14:paraId="412D65C2" w14:textId="77777777" w:rsidR="005108BF" w:rsidRPr="000D3565" w:rsidRDefault="005108BF" w:rsidP="005108BF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16B9A16E" w14:textId="6EAE1734" w:rsidR="00962235" w:rsidRPr="000D3565" w:rsidRDefault="00962235" w:rsidP="00962235">
      <w:pPr>
        <w:rPr>
          <w:rFonts w:ascii="Calibri" w:hAnsi="Calibri" w:cs="Calibri"/>
          <w:b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2101A" w:rsidRPr="000D3565" w14:paraId="75BCC88F" w14:textId="77777777" w:rsidTr="005D432C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B006C0" w14:textId="77777777" w:rsidR="00E2101A" w:rsidRPr="000D3565" w:rsidRDefault="00E2101A" w:rsidP="005D432C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2FFCDF7" w14:textId="77777777" w:rsidR="00E2101A" w:rsidRPr="000D3565" w:rsidRDefault="00E2101A" w:rsidP="005D432C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Seminarium dyplomowe 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A8D4AE1" w14:textId="77777777" w:rsidR="00E2101A" w:rsidRPr="000D3565" w:rsidRDefault="00E2101A" w:rsidP="005D432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3565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7E84E3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</w:tr>
      <w:tr w:rsidR="00E2101A" w:rsidRPr="000D3565" w14:paraId="00223DA9" w14:textId="77777777" w:rsidTr="005D432C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71CD1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97C55" w14:textId="77777777" w:rsidR="00E2101A" w:rsidRPr="000D3565" w:rsidRDefault="00E2101A" w:rsidP="005D432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8CC3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C0469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02B1F575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E2101A" w:rsidRPr="000D3565" w14:paraId="5F730772" w14:textId="77777777" w:rsidTr="005D432C">
        <w:trPr>
          <w:trHeight w:val="543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A419B2" w14:textId="77777777" w:rsidR="00E2101A" w:rsidRPr="000D3565" w:rsidRDefault="00E2101A" w:rsidP="005D432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7E7A8CF5" w14:textId="77777777" w:rsidR="00E2101A" w:rsidRPr="000D3565" w:rsidRDefault="00E2101A" w:rsidP="005D432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9801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21BA" w14:textId="77777777" w:rsidR="00E2101A" w:rsidRPr="000D3565" w:rsidRDefault="00E2101A" w:rsidP="005D432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zna i rozumie pogłębione zagadnienia dotyczące różnych aspektów żywienia człowieka oraz dietoprofilaktyki i dietoterapii poszczególnych schorzeń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9B5C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K_W01, K_W02, K_W03, K_W04, K_W05, K_W07, K_W08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FA82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3786F7C9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4FDCBA74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61E9C536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603F96FC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029030BF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70AAB1C7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</w:tc>
      </w:tr>
      <w:tr w:rsidR="00E2101A" w:rsidRPr="000D3565" w14:paraId="064C75B9" w14:textId="77777777" w:rsidTr="005D432C">
        <w:trPr>
          <w:trHeight w:val="559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17D66" w14:textId="77777777" w:rsidR="00E2101A" w:rsidRPr="000D3565" w:rsidRDefault="00E2101A" w:rsidP="005D432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7D649BDA" w14:textId="77777777" w:rsidR="00E2101A" w:rsidRPr="000D3565" w:rsidRDefault="00E2101A" w:rsidP="005D432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E652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8F77" w14:textId="77777777" w:rsidR="00E2101A" w:rsidRPr="000D3565" w:rsidRDefault="00E2101A" w:rsidP="005D432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swobodnie posługiwać się literaturą przedmiotu – wyszukiwać oraz krytycznie analizować i wykorzystywać ją w trakcie realizacji pracy magisterskiej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7A23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K_U02, K_U03, K_U06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4324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45359F48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352C79E1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</w:tc>
      </w:tr>
      <w:tr w:rsidR="00E2101A" w:rsidRPr="000D3565" w14:paraId="41864EFE" w14:textId="77777777" w:rsidTr="005D432C">
        <w:trPr>
          <w:trHeight w:val="559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CEA89" w14:textId="77777777" w:rsidR="00E2101A" w:rsidRPr="000D3565" w:rsidRDefault="00E2101A" w:rsidP="005D432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69AE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FEDF" w14:textId="77777777" w:rsidR="00E2101A" w:rsidRPr="000D3565" w:rsidRDefault="00E2101A" w:rsidP="005D432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wykorzystać zdobytą wiedzę specjalistyczną podczas prowadzenia procesu badawczego oraz opracowania i zinterpretowania uzyskanych wyników przy użyciu metod statystycznych oraz odpowiedniego wnioskowania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6F81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  <w:r w:rsidRPr="00951CDA">
              <w:rPr>
                <w:rFonts w:ascii="Calibri" w:hAnsi="Calibri" w:cs="Calibri"/>
                <w:sz w:val="16"/>
                <w:szCs w:val="16"/>
              </w:rPr>
              <w:t>K_U01, K_U02, 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6E12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244B89F3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00F7E7DA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</w:tc>
      </w:tr>
      <w:tr w:rsidR="00E2101A" w:rsidRPr="000D3565" w14:paraId="23273ED1" w14:textId="77777777" w:rsidTr="005D432C">
        <w:trPr>
          <w:trHeight w:val="559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9133F9" w14:textId="77777777" w:rsidR="00E2101A" w:rsidRPr="000D3565" w:rsidRDefault="00E2101A" w:rsidP="005D432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CA9F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1692" w14:textId="77777777" w:rsidR="00E2101A" w:rsidRPr="000D3565" w:rsidRDefault="00E2101A" w:rsidP="005D432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potrafi współpracować z innymi osobami w trakcie realizacji pracy magisterskiej oraz planować i realizować własny rozwój poprzez wykorzystanie zdobytej w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Pr="000D3565">
              <w:rPr>
                <w:rFonts w:ascii="Calibri" w:hAnsi="Calibri" w:cs="Calibri"/>
                <w:sz w:val="16"/>
                <w:szCs w:val="16"/>
              </w:rPr>
              <w:t>trakcie studiów wiedzy i konieczność jej ciągłego aktualizowania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AC98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  <w:r w:rsidRPr="00951CDA">
              <w:rPr>
                <w:rFonts w:ascii="Calibri" w:hAnsi="Calibri" w:cs="Calibri"/>
                <w:sz w:val="16"/>
                <w:szCs w:val="16"/>
              </w:rPr>
              <w:t>K_U07,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F69E" w14:textId="77777777" w:rsidR="00E2101A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  <w:p w14:paraId="1D09FC78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</w:t>
            </w:r>
          </w:p>
        </w:tc>
      </w:tr>
      <w:tr w:rsidR="00E2101A" w:rsidRPr="000D3565" w14:paraId="6B72710A" w14:textId="77777777" w:rsidTr="005D432C">
        <w:trPr>
          <w:trHeight w:val="411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A1ACBF" w14:textId="77777777" w:rsidR="00E2101A" w:rsidRPr="000D3565" w:rsidRDefault="00E2101A" w:rsidP="005D432C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5C6CE68A" w14:textId="77777777" w:rsidR="00E2101A" w:rsidRPr="000D3565" w:rsidRDefault="00E2101A" w:rsidP="005D432C">
            <w:pPr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0D3565">
              <w:rPr>
                <w:rFonts w:ascii="Calibri" w:hAnsi="Calibri" w:cs="Calibri"/>
                <w:bCs/>
                <w:sz w:val="16"/>
                <w:szCs w:val="16"/>
              </w:rPr>
              <w:t>(absolwent jest gotów do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1D17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D6D9" w14:textId="77777777" w:rsidR="00E2101A" w:rsidRPr="000D3565" w:rsidRDefault="00E2101A" w:rsidP="005D432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krytycznej oceny zdobytych informacji oraz konieczności poszerzania uzyskanej wiedzy w zakresie studiowanego kierunku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EDFE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  <w:r w:rsidRPr="00E5343F">
              <w:rPr>
                <w:rFonts w:ascii="Calibri" w:hAnsi="Calibri" w:cs="Calibri"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F4BB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</w:tr>
      <w:tr w:rsidR="00E2101A" w:rsidRPr="000D3565" w14:paraId="40AD1FF8" w14:textId="77777777" w:rsidTr="005D432C">
        <w:trPr>
          <w:trHeight w:val="559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6774EF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C8AB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2BC7" w14:textId="77777777" w:rsidR="00E2101A" w:rsidRPr="000D3565" w:rsidRDefault="00E2101A" w:rsidP="005D432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jest gotów do zasięgania opinii ekspertów z różnych dziedzin w przypadku trudności z samodzielnym rozwiązaniem problemu zawodowego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3B19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  <w:r w:rsidRPr="00E5343F">
              <w:rPr>
                <w:rFonts w:ascii="Calibri" w:hAnsi="Calibri" w:cs="Calibri"/>
                <w:sz w:val="16"/>
                <w:szCs w:val="16"/>
              </w:rPr>
              <w:t>K_K0</w:t>
            </w: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04B4" w14:textId="77777777" w:rsidR="00E2101A" w:rsidRPr="000D3565" w:rsidRDefault="00E2101A" w:rsidP="005D43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</w:tr>
      <w:tr w:rsidR="008B54D0" w:rsidRPr="000D3565" w14:paraId="32A28D81" w14:textId="77777777" w:rsidTr="005D432C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037DF" w14:textId="77777777" w:rsidR="008B54D0" w:rsidRPr="000D3565" w:rsidRDefault="008B54D0" w:rsidP="008B54D0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4A7E" w14:textId="25861C01" w:rsidR="008B54D0" w:rsidRPr="000D3565" w:rsidRDefault="008B54D0" w:rsidP="008B54D0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418BC">
              <w:rPr>
                <w:rFonts w:ascii="Calibri" w:hAnsi="Calibri" w:cs="Calibri"/>
                <w:sz w:val="16"/>
                <w:szCs w:val="16"/>
              </w:rPr>
              <w:t>Metodologia i różne aspekty praktyczne przygotowywania pracy magisterskiej, w tym te związane z</w:t>
            </w:r>
            <w:r>
              <w:rPr>
                <w:rFonts w:ascii="Calibri" w:hAnsi="Calibri" w:cs="Calibri"/>
                <w:sz w:val="16"/>
                <w:szCs w:val="16"/>
              </w:rPr>
              <w:t> </w:t>
            </w:r>
            <w:r w:rsidRPr="00F418BC">
              <w:rPr>
                <w:rFonts w:ascii="Calibri" w:hAnsi="Calibri" w:cs="Calibri"/>
                <w:sz w:val="16"/>
                <w:szCs w:val="16"/>
              </w:rPr>
              <w:t>zakresem wymagań formalnych i merytorycznych pisania pracy magisterskiej.</w:t>
            </w:r>
          </w:p>
        </w:tc>
      </w:tr>
      <w:tr w:rsidR="00E2101A" w:rsidRPr="000D3565" w14:paraId="5DCC9C12" w14:textId="77777777" w:rsidTr="005D432C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5D84" w14:textId="77777777" w:rsidR="00E2101A" w:rsidRPr="000D3565" w:rsidRDefault="00E2101A" w:rsidP="005D432C">
            <w:pPr>
              <w:rPr>
                <w:rFonts w:ascii="Calibri" w:hAnsi="Calibri" w:cs="Calibri"/>
                <w:sz w:val="16"/>
                <w:szCs w:val="16"/>
              </w:rPr>
            </w:pPr>
            <w:r w:rsidRPr="000D3565">
              <w:rPr>
                <w:rFonts w:ascii="Calibri" w:hAnsi="Calibri" w:cs="Calibri"/>
                <w:sz w:val="16"/>
                <w:szCs w:val="16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47A7" w14:textId="77777777" w:rsidR="00E2101A" w:rsidRPr="000D3565" w:rsidRDefault="00E2101A" w:rsidP="005D432C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A135F">
              <w:rPr>
                <w:rFonts w:ascii="Calibri" w:hAnsi="Calibri" w:cs="Calibri"/>
                <w:sz w:val="16"/>
                <w:szCs w:val="16"/>
              </w:rPr>
              <w:t>Ocena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135F">
              <w:rPr>
                <w:rFonts w:ascii="Calibri" w:hAnsi="Calibri" w:cs="Calibri"/>
                <w:sz w:val="16"/>
                <w:szCs w:val="16"/>
              </w:rPr>
              <w:t>merytoryczna prezentacji przygotowanych przez studenta, udziału w dyskusji oraz ocena aktywności studentów w trakcie zajęć</w:t>
            </w:r>
          </w:p>
        </w:tc>
      </w:tr>
    </w:tbl>
    <w:p w14:paraId="597AFA77" w14:textId="77777777" w:rsidR="00E2101A" w:rsidRPr="000D3565" w:rsidRDefault="00E2101A" w:rsidP="00E2101A">
      <w:pPr>
        <w:rPr>
          <w:rFonts w:ascii="Calibri" w:hAnsi="Calibri" w:cs="Calibri"/>
          <w:sz w:val="16"/>
          <w:szCs w:val="16"/>
        </w:rPr>
      </w:pPr>
      <w:r w:rsidRPr="000D3565">
        <w:rPr>
          <w:rFonts w:ascii="Calibri" w:hAnsi="Calibri" w:cs="Calibri"/>
          <w:sz w:val="16"/>
          <w:szCs w:val="16"/>
        </w:rPr>
        <w:t>*) 3 – zaawansowany i szczegółowy, 2 – znaczący, 1 – podstawowy,</w:t>
      </w:r>
    </w:p>
    <w:p w14:paraId="1C5C4DFD" w14:textId="77777777" w:rsidR="00E53AE6" w:rsidRDefault="00E53AE6">
      <w:pPr>
        <w:spacing w:after="160" w:line="259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tbl>
      <w:tblPr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6"/>
        <w:gridCol w:w="618"/>
        <w:gridCol w:w="5356"/>
        <w:gridCol w:w="371"/>
        <w:gridCol w:w="568"/>
        <w:gridCol w:w="37"/>
        <w:gridCol w:w="619"/>
      </w:tblGrid>
      <w:tr w:rsidR="00E53AE6" w:rsidRPr="00E53AE6" w14:paraId="2B080730" w14:textId="77777777" w:rsidTr="009A38B6">
        <w:trPr>
          <w:trHeight w:val="405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289A96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b/>
                <w:bCs/>
                <w:color w:val="C0C0C0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Nazwa zajęć: </w:t>
            </w:r>
          </w:p>
        </w:tc>
        <w:tc>
          <w:tcPr>
            <w:tcW w:w="57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CBF1E65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E53AE6">
              <w:rPr>
                <w:rFonts w:ascii="Calibri" w:hAnsi="Calibri" w:cs="Calibri"/>
                <w:b/>
                <w:sz w:val="20"/>
                <w:szCs w:val="20"/>
              </w:rPr>
              <w:t xml:space="preserve">Praca magisterska  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AFDE17C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53AE6">
              <w:rPr>
                <w:rFonts w:ascii="Calibri" w:hAnsi="Calibri" w:cs="Calibri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C00EE3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53AE6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</w:p>
        </w:tc>
      </w:tr>
      <w:tr w:rsidR="00E53AE6" w:rsidRPr="00E53AE6" w14:paraId="1658BB11" w14:textId="77777777" w:rsidTr="009A38B6">
        <w:trPr>
          <w:trHeight w:val="340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8856A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Efekty uczenia się: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090" w14:textId="77777777" w:rsidR="00E53AE6" w:rsidRPr="00E53AE6" w:rsidRDefault="00E53AE6" w:rsidP="009A38B6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E44C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 xml:space="preserve">Odniesienie </w:t>
            </w: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053B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 xml:space="preserve">Siła dla </w:t>
            </w:r>
          </w:p>
          <w:p w14:paraId="1916AF88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 xml:space="preserve"> ef. kier*</w:t>
            </w:r>
          </w:p>
        </w:tc>
      </w:tr>
      <w:tr w:rsidR="008D2EF7" w:rsidRPr="00E53AE6" w14:paraId="0918F7BC" w14:textId="77777777" w:rsidTr="0041722F"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0D39AA" w14:textId="77777777" w:rsidR="008D2EF7" w:rsidRPr="00E53AE6" w:rsidRDefault="008D2EF7" w:rsidP="009A38B6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 xml:space="preserve">Wiedza: </w:t>
            </w:r>
          </w:p>
          <w:p w14:paraId="476A1B54" w14:textId="77777777" w:rsidR="008D2EF7" w:rsidRPr="00E53AE6" w:rsidRDefault="008D2EF7" w:rsidP="009A38B6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746EC" w14:textId="77777777" w:rsidR="008D2EF7" w:rsidRPr="00E53AE6" w:rsidRDefault="008D2EF7" w:rsidP="009A38B6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W1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AAAB" w14:textId="6DA2540B" w:rsidR="008D2EF7" w:rsidRPr="00E53AE6" w:rsidRDefault="008D2EF7" w:rsidP="009A38B6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 xml:space="preserve">pojęcia z zakresu </w:t>
            </w:r>
            <w:r w:rsidR="00AF1D59">
              <w:rPr>
                <w:rFonts w:ascii="Calibri" w:hAnsi="Calibri" w:cs="Calibri"/>
                <w:sz w:val="16"/>
                <w:szCs w:val="16"/>
              </w:rPr>
              <w:t>dietoprofilaktyki i dietoterapii</w:t>
            </w:r>
            <w:r w:rsidRPr="00E53AE6">
              <w:rPr>
                <w:rFonts w:ascii="Calibri" w:hAnsi="Calibri" w:cs="Calibri"/>
                <w:sz w:val="16"/>
                <w:szCs w:val="16"/>
              </w:rPr>
              <w:t xml:space="preserve">, w tym zasady i metody prowadzenia prac badawczych </w:t>
            </w:r>
            <w:r w:rsidRPr="008D2EF7">
              <w:rPr>
                <w:rFonts w:ascii="Calibri" w:hAnsi="Calibri" w:cs="Calibri"/>
                <w:sz w:val="16"/>
                <w:szCs w:val="16"/>
              </w:rPr>
              <w:t>oraz doświadczeń z udziałem ludzi bądź zwierząt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84149" w14:textId="2B43A8E9" w:rsidR="008D2EF7" w:rsidRPr="00E53AE6" w:rsidRDefault="008D2EF7" w:rsidP="009A38B6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>K_W0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4</w:t>
            </w:r>
          </w:p>
          <w:p w14:paraId="3DB19D43" w14:textId="77777777" w:rsidR="008D2EF7" w:rsidRPr="00E53AE6" w:rsidRDefault="008D2EF7" w:rsidP="008D2EF7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D5CD" w14:textId="77777777" w:rsidR="008D2EF7" w:rsidRPr="00E53AE6" w:rsidRDefault="008D2EF7" w:rsidP="009A38B6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8D2EF7" w:rsidRPr="00E53AE6" w14:paraId="2360EFF5" w14:textId="77777777" w:rsidTr="0041722F"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33A7D9" w14:textId="77777777" w:rsidR="008D2EF7" w:rsidRPr="00E53AE6" w:rsidRDefault="008D2EF7" w:rsidP="009A38B6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B2AF0" w14:textId="7B4BFE9E" w:rsidR="008D2EF7" w:rsidRPr="00E53AE6" w:rsidRDefault="008D2EF7" w:rsidP="009A38B6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W2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23BC" w14:textId="5FE6E841" w:rsidR="008D2EF7" w:rsidRPr="00E53AE6" w:rsidRDefault="008D2EF7" w:rsidP="009A38B6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 xml:space="preserve">pojęcia z zakresu </w:t>
            </w:r>
            <w:r w:rsidR="00AF1D59">
              <w:rPr>
                <w:rFonts w:ascii="Calibri" w:hAnsi="Calibri" w:cs="Calibri"/>
                <w:sz w:val="16"/>
                <w:szCs w:val="16"/>
              </w:rPr>
              <w:t xml:space="preserve">dietoprofilaktyki i dietoterapii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umożliwiające pisanie </w:t>
            </w:r>
            <w:r w:rsidRPr="008D2EF7">
              <w:rPr>
                <w:rFonts w:ascii="Calibri" w:hAnsi="Calibri" w:cs="Calibri"/>
                <w:sz w:val="16"/>
                <w:szCs w:val="16"/>
              </w:rPr>
              <w:t xml:space="preserve">prac naukowych </w:t>
            </w:r>
            <w:r w:rsidR="00F07E75">
              <w:rPr>
                <w:rFonts w:ascii="Calibri" w:hAnsi="Calibri" w:cs="Calibri"/>
                <w:sz w:val="16"/>
                <w:szCs w:val="16"/>
              </w:rPr>
              <w:t>przy respektowaniu</w:t>
            </w:r>
            <w:r w:rsidRPr="008D2E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praw</w:t>
            </w:r>
            <w:r w:rsidR="00F07E75">
              <w:rPr>
                <w:rFonts w:ascii="Calibri" w:hAnsi="Calibri" w:cs="Calibri"/>
                <w:sz w:val="16"/>
                <w:szCs w:val="16"/>
              </w:rPr>
              <w:t>a</w:t>
            </w:r>
            <w:r w:rsidRPr="008D2EF7">
              <w:rPr>
                <w:rFonts w:ascii="Calibri" w:hAnsi="Calibri" w:cs="Calibri"/>
                <w:sz w:val="16"/>
                <w:szCs w:val="16"/>
              </w:rPr>
              <w:t xml:space="preserve"> własności intelektualnej i praw</w:t>
            </w:r>
            <w:r w:rsidR="00F07E75">
              <w:rPr>
                <w:rFonts w:ascii="Calibri" w:hAnsi="Calibri" w:cs="Calibri"/>
                <w:sz w:val="16"/>
                <w:szCs w:val="16"/>
              </w:rPr>
              <w:t>a</w:t>
            </w:r>
            <w:r w:rsidRPr="008D2EF7">
              <w:rPr>
                <w:rFonts w:ascii="Calibri" w:hAnsi="Calibri" w:cs="Calibri"/>
                <w:sz w:val="16"/>
                <w:szCs w:val="16"/>
              </w:rPr>
              <w:t xml:space="preserve"> autorskie</w:t>
            </w:r>
            <w:r w:rsidR="00F07E75">
              <w:rPr>
                <w:rFonts w:ascii="Calibri" w:hAnsi="Calibri" w:cs="Calibri"/>
                <w:sz w:val="16"/>
                <w:szCs w:val="16"/>
              </w:rPr>
              <w:t>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C860" w14:textId="2AA8BF03" w:rsidR="008D2EF7" w:rsidRPr="00E53AE6" w:rsidRDefault="008D2EF7" w:rsidP="009A38B6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>K_W0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E5FD" w14:textId="430AF97B" w:rsidR="008D2EF7" w:rsidRPr="00E53AE6" w:rsidRDefault="008D2EF7" w:rsidP="009A38B6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E53AE6" w:rsidRPr="00E53AE6" w14:paraId="77298A02" w14:textId="77777777" w:rsidTr="009A38B6">
        <w:trPr>
          <w:trHeight w:val="69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E4AE1B" w14:textId="77777777" w:rsidR="00E53AE6" w:rsidRPr="00E53AE6" w:rsidRDefault="00E53AE6" w:rsidP="009A38B6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 xml:space="preserve">Umiejętności: </w:t>
            </w:r>
          </w:p>
          <w:p w14:paraId="68F80E3C" w14:textId="77777777" w:rsidR="00E53AE6" w:rsidRPr="00E53AE6" w:rsidRDefault="00E53AE6" w:rsidP="009A38B6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46F821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U1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A9C5C8" w14:textId="0E2714EF" w:rsidR="00E53AE6" w:rsidRPr="00E53AE6" w:rsidRDefault="00E53AE6" w:rsidP="009A38B6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 xml:space="preserve">formułować i weryfikować hipotezy badawcze związane z wybranymi zagadnieniami dotyczącymi pracy dyplomowej, jak również analizować i interpretować zdobyte informacje, także te dotyczące doboru właściwych metod, technik i narzędzi w tym zaawansowanych metod statystycznych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15618B" w14:textId="01F50292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K_U0</w:t>
            </w:r>
            <w:r w:rsidR="00123F8C">
              <w:rPr>
                <w:rFonts w:ascii="Calibri" w:hAnsi="Calibri" w:cs="Calibri"/>
                <w:sz w:val="16"/>
                <w:szCs w:val="16"/>
              </w:rPr>
              <w:t>1</w:t>
            </w:r>
            <w:r w:rsidRPr="00E53AE6">
              <w:rPr>
                <w:rFonts w:ascii="Calibri" w:hAnsi="Calibri" w:cs="Calibri"/>
                <w:sz w:val="16"/>
                <w:szCs w:val="16"/>
              </w:rPr>
              <w:t>;</w:t>
            </w:r>
          </w:p>
          <w:p w14:paraId="5B4C142B" w14:textId="033EA719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K_U0</w:t>
            </w:r>
            <w:r w:rsidR="00123F8C">
              <w:rPr>
                <w:rFonts w:ascii="Calibri" w:hAnsi="Calibri" w:cs="Calibri"/>
                <w:sz w:val="16"/>
                <w:szCs w:val="16"/>
              </w:rPr>
              <w:t>2</w:t>
            </w:r>
            <w:r w:rsidRPr="00E53AE6">
              <w:rPr>
                <w:rFonts w:ascii="Calibri" w:hAnsi="Calibri" w:cs="Calibri"/>
                <w:sz w:val="16"/>
                <w:szCs w:val="16"/>
              </w:rPr>
              <w:t>;</w:t>
            </w:r>
          </w:p>
          <w:p w14:paraId="71041E40" w14:textId="5462959E" w:rsidR="00123F8C" w:rsidRDefault="00E53AE6" w:rsidP="009A38B6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>K_U0</w:t>
            </w:r>
            <w:r w:rsidR="00123F8C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  <w:r w:rsidR="00AF1D59">
              <w:rPr>
                <w:rFonts w:ascii="Calibri" w:hAnsi="Calibri" w:cs="Calibri"/>
                <w:bCs/>
                <w:sz w:val="16"/>
                <w:szCs w:val="16"/>
              </w:rPr>
              <w:t>;</w:t>
            </w:r>
          </w:p>
          <w:p w14:paraId="10AEAD6F" w14:textId="3CF32333" w:rsidR="00E53AE6" w:rsidRPr="00E53AE6" w:rsidRDefault="00123F8C" w:rsidP="009A38B6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K_U0</w:t>
            </w:r>
            <w:r w:rsidR="00E53AE6" w:rsidRPr="00E53AE6">
              <w:rPr>
                <w:rFonts w:ascii="Calibri" w:hAnsi="Calibri" w:cs="Calibri"/>
                <w:bCs/>
                <w:sz w:val="16"/>
                <w:szCs w:val="16"/>
              </w:rPr>
              <w:t>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403FD0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  <w:p w14:paraId="73DCC2C9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E53AE6" w:rsidRPr="00E53AE6" w14:paraId="7A8FD1D6" w14:textId="77777777" w:rsidTr="009A38B6">
        <w:trPr>
          <w:trHeight w:val="340"/>
        </w:trPr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A06BA3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F7E7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U2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086D" w14:textId="77777777" w:rsidR="00E53AE6" w:rsidRPr="00E53AE6" w:rsidRDefault="00E53AE6" w:rsidP="009A38B6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wykorzystywać zasób leksykalny właściwy dla dyscypliny, w tym prawidłowo stosować nomenklaturę fachową w języku polskim i obcym przy tworzeniu pracy dyplomowej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F737" w14:textId="54205515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K_U06</w:t>
            </w:r>
            <w:r w:rsidR="00F07E75">
              <w:rPr>
                <w:rFonts w:ascii="Calibri" w:hAnsi="Calibri" w:cs="Calibri"/>
                <w:sz w:val="16"/>
                <w:szCs w:val="16"/>
              </w:rPr>
              <w:t>;</w:t>
            </w:r>
          </w:p>
          <w:p w14:paraId="7357ECF8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DDE8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E53AE6" w:rsidRPr="00E53AE6" w14:paraId="0529EEA0" w14:textId="77777777" w:rsidTr="009A38B6">
        <w:trPr>
          <w:trHeight w:val="340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7206A9" w14:textId="77777777" w:rsidR="00E53AE6" w:rsidRPr="00E53AE6" w:rsidRDefault="00E53AE6" w:rsidP="009A38B6">
            <w:pPr>
              <w:spacing w:line="256" w:lineRule="auto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 xml:space="preserve">Kompetencje: </w:t>
            </w:r>
          </w:p>
          <w:p w14:paraId="03766E6B" w14:textId="77777777" w:rsidR="00E53AE6" w:rsidRPr="00E53AE6" w:rsidRDefault="00E53AE6" w:rsidP="009A38B6">
            <w:pPr>
              <w:spacing w:line="256" w:lineRule="auto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6BD6F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K1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3EDC" w14:textId="4DE48F84" w:rsidR="00AF1D59" w:rsidRPr="00E53AE6" w:rsidRDefault="00E53AE6" w:rsidP="00AF1D59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 xml:space="preserve">krytycznej oceny informacji w zakresie </w:t>
            </w:r>
            <w:r w:rsidR="00AF1D59">
              <w:rPr>
                <w:rFonts w:ascii="Calibri" w:hAnsi="Calibri" w:cs="Calibri"/>
                <w:sz w:val="16"/>
                <w:szCs w:val="16"/>
              </w:rPr>
              <w:t>dietoprofilaktyki i dietoterapii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81B9" w14:textId="449A832C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35D2A" w14:textId="77777777" w:rsidR="00E53AE6" w:rsidRPr="00E53AE6" w:rsidRDefault="00E53AE6" w:rsidP="009A38B6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E53AE6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</w:p>
        </w:tc>
      </w:tr>
      <w:tr w:rsidR="00E53AE6" w:rsidRPr="00E53AE6" w14:paraId="3B32491E" w14:textId="77777777" w:rsidTr="009A38B6">
        <w:trPr>
          <w:trHeight w:val="950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771F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E53AE6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6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BA1B" w14:textId="77777777" w:rsidR="00E53AE6" w:rsidRPr="00E53AE6" w:rsidRDefault="00E53AE6" w:rsidP="009A38B6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 xml:space="preserve">Opracowanie pracy dyplomowej spełniającej wymagania Zarządzenia Rektora SGGW. Pogłębienie i rozszerzenie wiedzy z zakresu kierunku studiów oraz wybranego zagadnienia z zakresu żywienia człowieka i oceny żywności. Opracowanie pracy dyplomowej o charakterze badawczym. </w:t>
            </w:r>
          </w:p>
        </w:tc>
      </w:tr>
      <w:tr w:rsidR="00E53AE6" w:rsidRPr="00E53AE6" w14:paraId="5156B3EC" w14:textId="77777777" w:rsidTr="009A38B6">
        <w:trPr>
          <w:trHeight w:val="779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DD4A" w14:textId="77777777" w:rsidR="00E53AE6" w:rsidRPr="00E53AE6" w:rsidRDefault="00E53AE6" w:rsidP="009A38B6">
            <w:pPr>
              <w:spacing w:line="256" w:lineRule="auto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E53AE6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Sposób weryfikacji efektów uczenia się:</w:t>
            </w:r>
          </w:p>
        </w:tc>
        <w:tc>
          <w:tcPr>
            <w:tcW w:w="6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2E1C" w14:textId="77777777" w:rsidR="00E53AE6" w:rsidRPr="00E53AE6" w:rsidRDefault="00E53AE6" w:rsidP="009A38B6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53AE6">
              <w:rPr>
                <w:rFonts w:ascii="Calibri" w:hAnsi="Calibri" w:cs="Calibri"/>
                <w:sz w:val="16"/>
                <w:szCs w:val="16"/>
              </w:rPr>
              <w:t>Ocena merytoryczna pracy w protokole z egzaminu dyplomowego.</w:t>
            </w:r>
          </w:p>
        </w:tc>
      </w:tr>
    </w:tbl>
    <w:p w14:paraId="300CEA5E" w14:textId="77777777" w:rsidR="00E53AE6" w:rsidRDefault="00E53AE6" w:rsidP="00E53AE6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*) 3 – zaawansowany i szczegółowy, 2 – znaczący, 1 – podstawowy,</w:t>
      </w:r>
    </w:p>
    <w:p w14:paraId="194053D2" w14:textId="77777777" w:rsidR="00E2101A" w:rsidRDefault="00E2101A" w:rsidP="00405C2D">
      <w:pPr>
        <w:spacing w:line="360" w:lineRule="auto"/>
        <w:jc w:val="both"/>
        <w:rPr>
          <w:rFonts w:ascii="Calibri" w:hAnsi="Calibri" w:cs="Calibri"/>
          <w:b/>
          <w:bCs/>
        </w:rPr>
      </w:pPr>
    </w:p>
    <w:p w14:paraId="35AE995B" w14:textId="5DE79B5E" w:rsidR="00802A27" w:rsidRPr="000D3565" w:rsidRDefault="00802A27" w:rsidP="00405C2D">
      <w:pPr>
        <w:spacing w:line="360" w:lineRule="auto"/>
        <w:jc w:val="both"/>
        <w:rPr>
          <w:rFonts w:ascii="Calibri" w:hAnsi="Calibri" w:cs="Calibri"/>
          <w:b/>
          <w:bCs/>
        </w:rPr>
      </w:pPr>
      <w:r w:rsidRPr="000D3565">
        <w:rPr>
          <w:rFonts w:ascii="Calibri" w:hAnsi="Calibri" w:cs="Calibri"/>
          <w:b/>
          <w:bCs/>
        </w:rPr>
        <w:t>Wykaz przedmiotów do wyboru (lista otwarta):</w:t>
      </w:r>
    </w:p>
    <w:p w14:paraId="3934C8D3" w14:textId="1733CB33" w:rsidR="00AA0D42" w:rsidRPr="000D3565" w:rsidRDefault="00AA0D42" w:rsidP="00405C2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  <w:lang w:val="en-US"/>
        </w:rPr>
      </w:pPr>
      <w:r w:rsidRPr="000D3565">
        <w:rPr>
          <w:rFonts w:ascii="Calibri" w:hAnsi="Calibri" w:cs="Calibri"/>
          <w:lang w:val="en-US"/>
        </w:rPr>
        <w:t>ZCZ-D-2S-03Z-</w:t>
      </w:r>
      <w:r w:rsidR="001360F8">
        <w:rPr>
          <w:rFonts w:ascii="Calibri" w:hAnsi="Calibri" w:cs="Calibri"/>
          <w:lang w:val="en-US"/>
        </w:rPr>
        <w:t>30</w:t>
      </w:r>
      <w:r w:rsidRPr="000D3565">
        <w:rPr>
          <w:rFonts w:ascii="Calibri" w:hAnsi="Calibri" w:cs="Calibri"/>
          <w:lang w:val="en-US"/>
        </w:rPr>
        <w:t>.1_21 – Nutrition and health</w:t>
      </w:r>
    </w:p>
    <w:p w14:paraId="390907B1" w14:textId="00B0FED5" w:rsidR="00AA0D42" w:rsidRPr="000D3565" w:rsidRDefault="00AA0D42" w:rsidP="00405C2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  <w:lang w:val="en-US"/>
        </w:rPr>
      </w:pPr>
      <w:r w:rsidRPr="000D3565">
        <w:rPr>
          <w:rFonts w:ascii="Calibri" w:hAnsi="Calibri" w:cs="Calibri"/>
          <w:lang w:val="en-US"/>
        </w:rPr>
        <w:t>ZCZ-D-2S-03Z-</w:t>
      </w:r>
      <w:r w:rsidR="001360F8">
        <w:rPr>
          <w:rFonts w:ascii="Calibri" w:hAnsi="Calibri" w:cs="Calibri"/>
          <w:lang w:val="en-US"/>
        </w:rPr>
        <w:t>30</w:t>
      </w:r>
      <w:r w:rsidRPr="000D3565">
        <w:rPr>
          <w:rFonts w:ascii="Calibri" w:hAnsi="Calibri" w:cs="Calibri"/>
          <w:lang w:val="en-US"/>
        </w:rPr>
        <w:t>.2_21 – Advanced food technology</w:t>
      </w:r>
    </w:p>
    <w:p w14:paraId="00EB9AF3" w14:textId="4F2CBB92" w:rsidR="00AA0D42" w:rsidRPr="000D3565" w:rsidRDefault="00AA0D42" w:rsidP="00405C2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ZCZ-D-2S-03Z-3</w:t>
      </w:r>
      <w:r w:rsidR="001360F8">
        <w:rPr>
          <w:rFonts w:ascii="Calibri" w:hAnsi="Calibri" w:cs="Calibri"/>
        </w:rPr>
        <w:t>1</w:t>
      </w:r>
      <w:r w:rsidRPr="000D3565">
        <w:rPr>
          <w:rFonts w:ascii="Calibri" w:hAnsi="Calibri" w:cs="Calibri"/>
        </w:rPr>
        <w:t>.1_21 – Ekonomia menadżerska</w:t>
      </w:r>
    </w:p>
    <w:p w14:paraId="69A41080" w14:textId="564EFF03" w:rsidR="00AA0D42" w:rsidRPr="000D3565" w:rsidRDefault="00AA0D42" w:rsidP="00405C2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ZCZ-D-2S-03Z-3</w:t>
      </w:r>
      <w:r w:rsidR="001360F8">
        <w:rPr>
          <w:rFonts w:ascii="Calibri" w:hAnsi="Calibri" w:cs="Calibri"/>
        </w:rPr>
        <w:t>1</w:t>
      </w:r>
      <w:r w:rsidRPr="000D3565">
        <w:rPr>
          <w:rFonts w:ascii="Calibri" w:hAnsi="Calibri" w:cs="Calibri"/>
        </w:rPr>
        <w:t>.2_21 – Współczesne trendy w żywieniu człowieka</w:t>
      </w:r>
    </w:p>
    <w:p w14:paraId="5619EF7E" w14:textId="3EB63039" w:rsidR="00AA0D42" w:rsidRPr="000D3565" w:rsidRDefault="00AA0D42" w:rsidP="00405C2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ZCZ-D-2S-03Z-3</w:t>
      </w:r>
      <w:r w:rsidR="001360F8">
        <w:rPr>
          <w:rFonts w:ascii="Calibri" w:hAnsi="Calibri" w:cs="Calibri"/>
        </w:rPr>
        <w:t>1</w:t>
      </w:r>
      <w:r w:rsidRPr="000D3565">
        <w:rPr>
          <w:rFonts w:ascii="Calibri" w:hAnsi="Calibri" w:cs="Calibri"/>
        </w:rPr>
        <w:t>.3_21</w:t>
      </w:r>
      <w:r w:rsidR="00C175C5" w:rsidRPr="000D3565">
        <w:rPr>
          <w:rFonts w:ascii="Calibri" w:hAnsi="Calibri" w:cs="Calibri"/>
        </w:rPr>
        <w:t xml:space="preserve"> </w:t>
      </w:r>
      <w:r w:rsidRPr="000D3565">
        <w:rPr>
          <w:rFonts w:ascii="Calibri" w:hAnsi="Calibri" w:cs="Calibri"/>
        </w:rPr>
        <w:t>– Interwencyjne badania</w:t>
      </w:r>
      <w:r w:rsidR="00C175C5" w:rsidRPr="000D3565">
        <w:rPr>
          <w:rFonts w:ascii="Calibri" w:hAnsi="Calibri" w:cs="Calibri"/>
        </w:rPr>
        <w:t xml:space="preserve"> </w:t>
      </w:r>
      <w:r w:rsidRPr="000D3565">
        <w:rPr>
          <w:rFonts w:ascii="Calibri" w:hAnsi="Calibri" w:cs="Calibri"/>
        </w:rPr>
        <w:t>żywieniowe</w:t>
      </w:r>
    </w:p>
    <w:p w14:paraId="47182A73" w14:textId="3C0596C8" w:rsidR="00AA0D42" w:rsidRPr="000D3565" w:rsidRDefault="00AA0D42" w:rsidP="00405C2D">
      <w:pPr>
        <w:spacing w:line="360" w:lineRule="auto"/>
        <w:jc w:val="both"/>
        <w:rPr>
          <w:rFonts w:ascii="Calibri" w:hAnsi="Calibri" w:cs="Calibri"/>
          <w:b/>
          <w:bCs/>
        </w:rPr>
      </w:pPr>
      <w:r w:rsidRPr="000D3565">
        <w:rPr>
          <w:rFonts w:ascii="Calibri" w:hAnsi="Calibri" w:cs="Calibri"/>
          <w:b/>
          <w:bCs/>
        </w:rPr>
        <w:tab/>
      </w:r>
    </w:p>
    <w:p w14:paraId="780293EE" w14:textId="023A6272" w:rsidR="00802A27" w:rsidRPr="000D3565" w:rsidRDefault="00802A27" w:rsidP="00405C2D">
      <w:pPr>
        <w:pStyle w:val="Akapitzlist"/>
        <w:numPr>
          <w:ilvl w:val="0"/>
          <w:numId w:val="4"/>
        </w:numPr>
        <w:spacing w:line="360" w:lineRule="auto"/>
        <w:ind w:left="714" w:hanging="357"/>
        <w:contextualSpacing w:val="0"/>
        <w:rPr>
          <w:rFonts w:ascii="Calibri" w:hAnsi="Calibri" w:cs="Calibri"/>
          <w:b/>
        </w:rPr>
      </w:pPr>
      <w:r w:rsidRPr="000D3565">
        <w:rPr>
          <w:rFonts w:ascii="Calibri" w:hAnsi="Calibri" w:cs="Calibri"/>
          <w:b/>
        </w:rPr>
        <w:br w:type="page"/>
      </w:r>
    </w:p>
    <w:p w14:paraId="4F5ED30E" w14:textId="597FD693" w:rsidR="00685C7A" w:rsidRPr="000D3565" w:rsidRDefault="00685C7A" w:rsidP="007C771D">
      <w:pPr>
        <w:pStyle w:val="Akapitzlist"/>
        <w:numPr>
          <w:ilvl w:val="0"/>
          <w:numId w:val="7"/>
        </w:numPr>
        <w:spacing w:line="360" w:lineRule="auto"/>
        <w:ind w:left="391" w:hanging="357"/>
        <w:rPr>
          <w:rFonts w:ascii="Calibri" w:eastAsia="Calibri" w:hAnsi="Calibri" w:cs="Calibri"/>
          <w:b/>
          <w:bCs/>
        </w:rPr>
      </w:pPr>
      <w:r w:rsidRPr="000D3565">
        <w:rPr>
          <w:rFonts w:ascii="Calibri" w:eastAsia="Calibri" w:hAnsi="Calibri" w:cs="Calibri"/>
          <w:b/>
          <w:bCs/>
        </w:rPr>
        <w:lastRenderedPageBreak/>
        <w:t xml:space="preserve">Zasady i forma realizacji praktyk zawodowych </w:t>
      </w:r>
    </w:p>
    <w:p w14:paraId="03D38CF7" w14:textId="75DED44A" w:rsidR="00685C7A" w:rsidRPr="000D3565" w:rsidRDefault="00685C7A" w:rsidP="00685C7A">
      <w:pPr>
        <w:spacing w:line="360" w:lineRule="auto"/>
        <w:ind w:firstLine="709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Celem praktyk na kierunku Dietetyka na drugim stopniu jest umożliwienie studentom poznania różnych stanowisk pracy związanych z zawodem dietetyka. Poprzez różne formy i</w:t>
      </w:r>
      <w:r w:rsidR="00C467A8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miejsca praktyk studenci mają możliwość rozwijania umiejętności, wykorzystywania zdobytej wiedzy teoretycznej w praktyce oraz jej pogłębiana, dzięki zapoznaniu się z organizacją i</w:t>
      </w:r>
      <w:r w:rsidR="00C467A8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 xml:space="preserve">przebiegiem pracy dietetyka w szpitalu dziecięcym, w szpitalu dla dorosłych oraz w żłobku, przedszkolu, szkole, domu pomocy społecznej lub innej instytucji związanej z </w:t>
      </w:r>
      <w:r w:rsidR="002A40F4">
        <w:rPr>
          <w:rFonts w:ascii="Calibri" w:hAnsi="Calibri" w:cs="Calibri"/>
        </w:rPr>
        <w:t xml:space="preserve">postepowaniem </w:t>
      </w:r>
      <w:r w:rsidRPr="000D3565">
        <w:rPr>
          <w:rFonts w:ascii="Calibri" w:hAnsi="Calibri" w:cs="Calibri"/>
        </w:rPr>
        <w:t>dietetycznym. Dzięki odbyciu praktyk w różnych miejscach, absolwent przygotowany jest do podjęcia pracy zawodowej w stanowisku dietetyka.</w:t>
      </w:r>
    </w:p>
    <w:p w14:paraId="65D3A124" w14:textId="77777777" w:rsidR="00685C7A" w:rsidRPr="000D3565" w:rsidRDefault="00685C7A" w:rsidP="00685C7A">
      <w:pPr>
        <w:spacing w:line="360" w:lineRule="auto"/>
        <w:ind w:firstLine="708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 xml:space="preserve">Praktyki zawodowe na II stopniu na kierunku Dietetyka obejmują łącznie 310 godzin </w:t>
      </w:r>
      <w:r w:rsidRPr="000D3565">
        <w:rPr>
          <w:rFonts w:ascii="Calibri" w:hAnsi="Calibri" w:cs="Calibri"/>
        </w:rPr>
        <w:br/>
        <w:t xml:space="preserve">– 12 ECTS i są podzielone na praktykę edukacyjną – 3 ECTS (80 godz.), praktykę w szpitalu (dla dorosłych) – 7 ECTS (180 godz.) oraz praktykę w szpitalu dla dzieci – 2 ECTS (50 godz.). </w:t>
      </w:r>
    </w:p>
    <w:p w14:paraId="02D9D1E0" w14:textId="00831AB7" w:rsidR="00685C7A" w:rsidRPr="000D3565" w:rsidRDefault="00685C7A" w:rsidP="00685C7A">
      <w:pPr>
        <w:spacing w:line="360" w:lineRule="auto"/>
        <w:ind w:firstLine="708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Praktyki realizowane są głównie w okresie wakacyjnym. Dopuszcza się jednak możliwość odbywania praktyki w czasie roku akademickiego w dniach wolnych od zajęć. Istnieje także możliwość odbycia praktyki zagranicznej. Wykaz rekomendowanych miejsc praktyk ogłaszany jest corocznie i obejmuje wiele różnych instytucji, takich jak szpitale, przychodnie, zakłady produkujące żywność, placówki opiekuńczo-wychowawcze i</w:t>
      </w:r>
      <w:r w:rsidR="00C467A8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inne. Dopuszcza się również realizowanie praktyk w firmach/instytucjach spoza listy. Praktyki są modułami do wyboru. Student musi je zrealizować</w:t>
      </w:r>
      <w:r w:rsidR="00962235" w:rsidRPr="000D3565">
        <w:rPr>
          <w:rFonts w:ascii="Calibri" w:hAnsi="Calibri" w:cs="Calibri"/>
        </w:rPr>
        <w:t>,</w:t>
      </w:r>
      <w:r w:rsidRPr="000D3565">
        <w:rPr>
          <w:rFonts w:ascii="Calibri" w:hAnsi="Calibri" w:cs="Calibri"/>
        </w:rPr>
        <w:t xml:space="preserve"> ale sam wybiera miejsce praktyk i ustala termin </w:t>
      </w:r>
      <w:r w:rsidR="00962235" w:rsidRPr="000D3565">
        <w:rPr>
          <w:rFonts w:ascii="Calibri" w:hAnsi="Calibri" w:cs="Calibri"/>
        </w:rPr>
        <w:t xml:space="preserve">ich </w:t>
      </w:r>
      <w:r w:rsidRPr="000D3565">
        <w:rPr>
          <w:rFonts w:ascii="Calibri" w:hAnsi="Calibri" w:cs="Calibri"/>
        </w:rPr>
        <w:t xml:space="preserve">odbycia z pracodawcą. </w:t>
      </w:r>
    </w:p>
    <w:p w14:paraId="79553226" w14:textId="6D724AB6" w:rsidR="00685C7A" w:rsidRPr="000D3565" w:rsidRDefault="00685C7A" w:rsidP="00685C7A">
      <w:pPr>
        <w:spacing w:line="360" w:lineRule="auto"/>
        <w:ind w:firstLine="708"/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Nadzór nad praktykami pełni opiekun praktyk, który dokonuje weryfikacji efektów uczenia się na podstawie prowadzonego przez studenta dziennika praktyk i sprawozdania oraz pozytywnej opinii dyrektora (kierownika) zakładu pracy. Podstawą prawną realizacji praktyki jest umowa między SGGW w Warszawie a jednostką przyjmującą studenta na praktykę, zgodnie z regulaminem praktyk zawodowych. Szczegółowe zasady, sposób i tryb realizacji praktyk, jak również sposób ich zaliczenia określa regulamin</w:t>
      </w:r>
      <w:r w:rsidR="00962235" w:rsidRPr="000D3565">
        <w:rPr>
          <w:rFonts w:ascii="Calibri" w:hAnsi="Calibri" w:cs="Calibri"/>
        </w:rPr>
        <w:t xml:space="preserve"> praktyk zat</w:t>
      </w:r>
      <w:r w:rsidR="00E04594" w:rsidRPr="000D3565">
        <w:rPr>
          <w:rFonts w:ascii="Calibri" w:hAnsi="Calibri" w:cs="Calibri"/>
        </w:rPr>
        <w:t>wierdzony przez radę</w:t>
      </w:r>
      <w:r w:rsidR="00C175C5" w:rsidRPr="000D3565">
        <w:rPr>
          <w:rFonts w:ascii="Calibri" w:hAnsi="Calibri" w:cs="Calibri"/>
        </w:rPr>
        <w:t xml:space="preserve"> </w:t>
      </w:r>
      <w:r w:rsidR="00E04594" w:rsidRPr="000D3565">
        <w:rPr>
          <w:rFonts w:ascii="Calibri" w:hAnsi="Calibri" w:cs="Calibri"/>
        </w:rPr>
        <w:t>programową</w:t>
      </w:r>
      <w:r w:rsidRPr="000D3565">
        <w:rPr>
          <w:rFonts w:ascii="Calibri" w:hAnsi="Calibri" w:cs="Calibri"/>
        </w:rPr>
        <w:t>, zgodnie z regulaminem studiów.</w:t>
      </w:r>
    </w:p>
    <w:p w14:paraId="5DC0ED04" w14:textId="77777777" w:rsidR="007C771D" w:rsidRPr="000D3565" w:rsidRDefault="007C771D" w:rsidP="00685C7A">
      <w:pPr>
        <w:jc w:val="both"/>
        <w:rPr>
          <w:rFonts w:ascii="Calibri" w:hAnsi="Calibri" w:cs="Calibri"/>
        </w:rPr>
        <w:sectPr w:rsidR="007C771D" w:rsidRPr="000D3565" w:rsidSect="006A32BD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D519F19" w14:textId="77777777" w:rsidR="007C771D" w:rsidRPr="000D3565" w:rsidRDefault="007C771D" w:rsidP="007C771D">
      <w:pPr>
        <w:spacing w:line="360" w:lineRule="auto"/>
        <w:rPr>
          <w:rFonts w:ascii="Calibri" w:eastAsia="Calibri" w:hAnsi="Calibri" w:cs="Calibri"/>
          <w:b/>
          <w:bCs/>
        </w:rPr>
      </w:pPr>
      <w:r w:rsidRPr="000D3565">
        <w:rPr>
          <w:rFonts w:ascii="Calibri" w:eastAsia="Calibri" w:hAnsi="Calibri" w:cs="Calibri"/>
          <w:b/>
          <w:bCs/>
        </w:rPr>
        <w:lastRenderedPageBreak/>
        <w:t>15. Matryca efektów uczenia się</w:t>
      </w:r>
    </w:p>
    <w:tbl>
      <w:tblPr>
        <w:tblW w:w="139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83"/>
        <w:gridCol w:w="3359"/>
        <w:gridCol w:w="510"/>
        <w:gridCol w:w="510"/>
        <w:gridCol w:w="510"/>
        <w:gridCol w:w="510"/>
        <w:gridCol w:w="510"/>
        <w:gridCol w:w="510"/>
        <w:gridCol w:w="510"/>
        <w:gridCol w:w="510"/>
        <w:gridCol w:w="472"/>
        <w:gridCol w:w="472"/>
        <w:gridCol w:w="472"/>
        <w:gridCol w:w="472"/>
        <w:gridCol w:w="472"/>
        <w:gridCol w:w="472"/>
        <w:gridCol w:w="472"/>
        <w:gridCol w:w="472"/>
        <w:gridCol w:w="453"/>
        <w:gridCol w:w="453"/>
        <w:gridCol w:w="453"/>
        <w:gridCol w:w="453"/>
      </w:tblGrid>
      <w:tr w:rsidR="00EB3F6B" w:rsidRPr="000D3565" w14:paraId="4A9FEFC1" w14:textId="77777777" w:rsidTr="00E36194">
        <w:trPr>
          <w:trHeight w:val="240"/>
          <w:tblHeader/>
        </w:trPr>
        <w:tc>
          <w:tcPr>
            <w:tcW w:w="482" w:type="dxa"/>
            <w:vMerge w:val="restart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85BBE93" w14:textId="7A47E933" w:rsidR="00EB3F6B" w:rsidRPr="000D3565" w:rsidRDefault="00EB3F6B" w:rsidP="00A269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Lp.</w:t>
            </w:r>
          </w:p>
        </w:tc>
        <w:tc>
          <w:tcPr>
            <w:tcW w:w="4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AAD57C" w14:textId="2339B9D8" w:rsidR="00EB3F6B" w:rsidRPr="000D3565" w:rsidRDefault="00EB3F6B" w:rsidP="00A269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Nr</w:t>
            </w:r>
            <w:r w:rsidR="008E1E22"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 xml:space="preserve"> sem.</w:t>
            </w:r>
          </w:p>
        </w:tc>
        <w:tc>
          <w:tcPr>
            <w:tcW w:w="3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CCC5D8" w14:textId="1FF7558E" w:rsidR="00EB3F6B" w:rsidRPr="000D3565" w:rsidRDefault="00EB3F6B" w:rsidP="00A269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Nazwa zajęć</w:t>
            </w:r>
          </w:p>
        </w:tc>
        <w:tc>
          <w:tcPr>
            <w:tcW w:w="9668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CEDA77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EFEKTY UCZENIA SIĘ</w:t>
            </w:r>
          </w:p>
        </w:tc>
      </w:tr>
      <w:tr w:rsidR="00EB3F6B" w:rsidRPr="000D3565" w14:paraId="3E4B7E00" w14:textId="77777777" w:rsidTr="00C467A8">
        <w:trPr>
          <w:trHeight w:val="250"/>
          <w:tblHeader/>
        </w:trPr>
        <w:tc>
          <w:tcPr>
            <w:tcW w:w="482" w:type="dxa"/>
            <w:vMerge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BDA7EF" w14:textId="158EA01C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83" w:type="dxa"/>
            <w:vMerge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E08073" w14:textId="36E2BB26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359" w:type="dxa"/>
            <w:vMerge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AC82BD" w14:textId="15DF0525" w:rsidR="00EB3F6B" w:rsidRPr="000D3565" w:rsidRDefault="00EB3F6B" w:rsidP="00CB25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0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2040A9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WIEDZA</w:t>
            </w:r>
          </w:p>
        </w:tc>
        <w:tc>
          <w:tcPr>
            <w:tcW w:w="3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A5D6F7C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UMIEJĘTNOŚCI</w:t>
            </w:r>
          </w:p>
        </w:tc>
        <w:tc>
          <w:tcPr>
            <w:tcW w:w="18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D8ABB98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KOMPETENCJE</w:t>
            </w:r>
          </w:p>
        </w:tc>
      </w:tr>
      <w:tr w:rsidR="00E36194" w:rsidRPr="000D3565" w14:paraId="2D720A1C" w14:textId="77777777" w:rsidTr="00C467A8">
        <w:trPr>
          <w:trHeight w:val="240"/>
          <w:tblHeader/>
        </w:trPr>
        <w:tc>
          <w:tcPr>
            <w:tcW w:w="482" w:type="dxa"/>
            <w:vMerge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12DA049" w14:textId="3ED3BE1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83" w:type="dxa"/>
            <w:vMerge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6B0BFF" w14:textId="7E226F34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359" w:type="dxa"/>
            <w:vMerge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BB84306" w14:textId="3EB91376" w:rsidR="00EB3F6B" w:rsidRPr="000D3565" w:rsidRDefault="00EB3F6B" w:rsidP="00CB25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F03418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K_W01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0B3A63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K_W02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1CBAE40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K_W03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E88F42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K_W04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CCD827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K_W05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8D46C8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K_W06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E12EBD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K_W07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DCAD876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K_W08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9DEEB81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K_U01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7FD7607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K_U02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A5ACEF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K_U03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BE7FDC1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K_U04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DFEA00B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K_U05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C4E920D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K_U06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D45BE37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K_U07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79EEE04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K_U08</w:t>
            </w:r>
          </w:p>
        </w:tc>
        <w:tc>
          <w:tcPr>
            <w:tcW w:w="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71DE579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K_K01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F91A84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K_K02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F7AFF56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K_K03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A267B9" w14:textId="77777777" w:rsidR="00EB3F6B" w:rsidRPr="000D3565" w:rsidRDefault="00EB3F6B" w:rsidP="00CB25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K_K04</w:t>
            </w:r>
          </w:p>
        </w:tc>
      </w:tr>
      <w:tr w:rsidR="00CB2539" w:rsidRPr="000D3565" w14:paraId="62599259" w14:textId="77777777" w:rsidTr="00C467A8">
        <w:trPr>
          <w:trHeight w:val="284"/>
        </w:trPr>
        <w:tc>
          <w:tcPr>
            <w:tcW w:w="482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AAF3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2078B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C3027B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Szkolenie BHP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A42FCE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6ED0A0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A7704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88B790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9AE2F6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A5E191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F4DBB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F132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3AF17D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F33387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B09725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474301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86512C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8E603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90EFF5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69E1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CCEC4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691DBB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4A655C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C36189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4D830B90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03D1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44969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2D728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Dietoprofilaktyka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D14F65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83C500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CD6511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4F1BC9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8DBDF0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6077C3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3502B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B57A2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11AE31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F86851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AC320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708D1C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864637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E495BA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F4CB8D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C781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77A54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C0B907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2B22DF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9A964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7DC75CA2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F65E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46F6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1EC1A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Poradnictwo żywieniowe i dietetyczne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38B71B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79581B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D9F4C2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33A921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902A51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5833F9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72A4E9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165B3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DB6FF3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069A28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8D85D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55412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B2701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0829E8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E08BD7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5A6EC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599B1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0A0B64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07D84A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A55EF3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</w:tr>
      <w:tr w:rsidR="00CB2539" w:rsidRPr="000D3565" w14:paraId="76A526DE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39B2F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94120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84CEB8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Psychologia kliniczna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FB2E7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331E82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CA46CC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AEEAA4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10702F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508A44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79311A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8458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2FFF1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25923C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0BDE1F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923FF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AD781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1E415F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2C87B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04F0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AC4929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237820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684B0C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B7E483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</w:tr>
      <w:tr w:rsidR="00CB2539" w:rsidRPr="000D3565" w14:paraId="2353A5D7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0F80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7F53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8170D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Dietetyka w wieku prokreacyjnym i rozwojowym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C392B2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8398AC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28DC7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4328B2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210ECF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E5FE0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40ECB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C6488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9D93C4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DEA7CE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7C5C51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925E44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DB3867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B3A0A5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CABDC1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2622A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A0C86D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D9E7B1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3E5F58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8092EC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1D82E777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DE90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13C5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468B7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Zdrowie publiczne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011F42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BD0FE9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BC3F96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443C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CCF61D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AEA38B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68ED82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79DB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C3998B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8A4A9A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00C56B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4675A0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BF6D86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7D8B0E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082EE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CB77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5178F7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E6F73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EA78512" w14:textId="2E1AF450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 w:rsidR="000D3565"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BA90071" w14:textId="5B1B64B9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</w:tr>
      <w:tr w:rsidR="00CB2539" w:rsidRPr="000D3565" w14:paraId="4501A52F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66FC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C3F2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F84AD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Fizjologia żywienia 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9119B9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38AD94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0BE68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3B95CE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92D664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DB893C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D09C35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977AC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04D271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AE1634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3A9ED3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8FF063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A9E49A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57BF45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F5A812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AA30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EDB4F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04424A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13EC1A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F9728B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42F4CA11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AE3E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7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6CB7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99D3A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Patofizjologia kliniczna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5C1AEF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261D4A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E27065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A2B405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850832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C358E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37C1C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10FE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F9C2E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5B9110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7CE03D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5763CF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40D1B0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5D3CDC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9899E5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C23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41AD5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A3C85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4A3E8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14D70F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66582" w:rsidRPr="000D3565" w14:paraId="67402A09" w14:textId="77777777" w:rsidTr="00C66582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8C983" w14:textId="77777777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8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7908A" w14:textId="77777777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0D1D4" w14:textId="77777777" w:rsidR="00C66582" w:rsidRPr="000D3565" w:rsidRDefault="00C66582" w:rsidP="00C66582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Diagnostyka laboratoryjna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38E87BC" w14:textId="4CC5B523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FA0959" w14:textId="6A182322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C454AD7" w14:textId="5A9F5CCF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954D3BA" w14:textId="73621F6B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64B5432" w14:textId="6A52EF84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2E9E2E7" w14:textId="5525F9C9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1B25823" w14:textId="08FC9788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C149B" w14:textId="1337946C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DF3947" w14:textId="49784185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6A530C3" w14:textId="4CA003D8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A4C65C1" w14:textId="3D279369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FE890CE" w14:textId="1A1E4ECD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807F3B2" w14:textId="00C4273C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41CCABB" w14:textId="2F9BC921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F9A4453" w14:textId="6CC7ED2E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BD633" w14:textId="38FAA55D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E956F9F" w14:textId="4E1962EA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5E7DB6F" w14:textId="448E0D89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ADA25C4" w14:textId="4F50356A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DE78E04" w14:textId="418445E2" w:rsidR="00C66582" w:rsidRPr="000D3565" w:rsidRDefault="00C66582" w:rsidP="00C66582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422B0323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997B6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9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1FF9F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5EAAD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Epidemiologia żywieniowa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6C8B62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D01D98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B03E41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F51451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BD4EA0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22425B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C7459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C51AC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6A1203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E5E4C6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2A5E48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13C27F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BD524C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AF123F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FC7DC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177E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012DA6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E524F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CD55C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E5F898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</w:tr>
      <w:tr w:rsidR="00CB2539" w:rsidRPr="000D3565" w14:paraId="1340F842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4376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6EFEA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D27E3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Biostatystyka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5FFEA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4B9995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F3DB4A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47DD5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902D2F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C64BD8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FC6BAE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FE17B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FE0F73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477C45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1B3A6D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413E47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A306D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EEDE01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B9DD2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66912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0DBCA3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AEA085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F4E890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2ECD8A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</w:tr>
      <w:tr w:rsidR="00CB2539" w:rsidRPr="000D3565" w14:paraId="3D180F8A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80B12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11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19E3D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6766F" w14:textId="1260B25E" w:rsidR="00CB2539" w:rsidRPr="000D3565" w:rsidRDefault="0062580F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Praktyka edukacyjna w placówce oświatowej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3A7D8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E91F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62763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CF7E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9EA16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A2890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02D4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87000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8B53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ED641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671B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E4863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FEC46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2639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73512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E037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D7B71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978C2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880B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FEB7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59C3BBCD" w14:textId="77777777" w:rsidTr="00C467A8">
        <w:trPr>
          <w:trHeight w:val="284"/>
        </w:trPr>
        <w:tc>
          <w:tcPr>
            <w:tcW w:w="482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DAC1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12</w:t>
            </w:r>
          </w:p>
        </w:tc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4EE84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32FA43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Dietetyka kliniczna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DB7B4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BA116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DF11AF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5A416D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30D679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44CB15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D3C8F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6927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50D4F3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AA40FF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304AE8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5A73A7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B79E80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C637D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55A20C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7758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C54F87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2CDA69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7C6D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7F03D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2B948147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08A01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13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3169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B625BF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Dietoterapia alergii i nietolerancji pokarmowych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D3057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86D5A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5BFD6C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B9EE84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A41EC4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E12E6C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2CC2C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A102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489C42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436601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511F38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CB773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4E36F7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3743A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72C26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DA6A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D4142B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BA988C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1F0FE6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55C938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</w:tr>
      <w:tr w:rsidR="00CB2539" w:rsidRPr="000D3565" w14:paraId="08B2FD3C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30557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14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4B737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8C5B0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Dietoterapia chorób autoimmunizacyjnych 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CE4D2A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171D86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7871C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5656EA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F52ABC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195949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2732D4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C689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664348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D3F0A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689C2E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E06DDE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87BB36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C9EFB3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A195E8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C353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A14B9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DE32A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D4922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9C43F0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</w:tr>
      <w:tr w:rsidR="00CB2539" w:rsidRPr="000D3565" w14:paraId="708D270F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9ACC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15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6412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0E86D4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Projektowanie produktów i potraw dietetycznych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157510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DCD37F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4E9BDB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61F5F3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C95472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5D7928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A1C82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C4A3C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CCCFA9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B73EB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6EDB8B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8D3195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58023E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FEE341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050B0F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1DB6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6BF3C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674445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56F24D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3E4EE0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464FECD1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06F7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16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0522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3BEDF1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Dietetyka sportowa z elementami fizjologii wysiłku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1241F9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1DD23B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BB1373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89F46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168B43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8D79F9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312415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62810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3FBAC4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90CDA0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D14841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71C993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2E763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479443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B3BBD8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327C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E79020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34FF4D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D702FA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3E1BE5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360B9752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CE64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17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A9E7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7DF3F3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Metabolizm białka i energii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004B56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AF06B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A117B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7175F6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6B30A5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DA0A05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63429A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EFC2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78B5F9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8E0245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9DDEAE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189719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0D7873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76C4A1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064064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210D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F5DA8F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7277B1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0AA3B7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DB8CFD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78D9ADFC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9019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18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8032F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30E210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Regulacja metabolizmu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85D449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D1D71A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D9F00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7EB6AE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D704A6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7E407C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20AF83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E051A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DA97C6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A16B4F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28518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9CB6E1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C4A88D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26FC9C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59D1AA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380E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24620A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75E5EC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A66210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B0CE5D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0C897A33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490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19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F786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A86F9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Propedeutyka gerontologii 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638AE7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78AB57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F5FAD8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49203F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0AE08D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F962D9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F5F117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E748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A3A090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F79608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78249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2203B4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98FC44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B69A05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E38636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A125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8ADE51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239EB7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30AD46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1823DC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68A73730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1A01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20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084B1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62B18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Praktyki w szpitalu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FFAD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773C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2945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23DD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AAE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C19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222B8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DF6C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FE98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DFE3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D48B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7C313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78A11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892E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7529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88C6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F169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1C00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5F754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2DDE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19DD709D" w14:textId="77777777" w:rsidTr="00C467A8">
        <w:trPr>
          <w:trHeight w:val="284"/>
        </w:trPr>
        <w:tc>
          <w:tcPr>
            <w:tcW w:w="482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D25E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21</w:t>
            </w:r>
          </w:p>
        </w:tc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3D1D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C593B8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Diety niekonwencjonalne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DC0F4A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E76796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21CD41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702391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B544DE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C3D025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B8E92D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47C3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C3E9E6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94FAD6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0BB6BE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1268A6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9962D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D70E95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FB5247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401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0708B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FE73BF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F5202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ADFE19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483C60B7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5F0F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22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69AA2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0F753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Etnodietetyka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B0D199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09BD28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E87DF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635C01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7178EF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DD3AA2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C33D55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8C3A8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DAF2C3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40BA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246B11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05111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66D15F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1F1701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664F7E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86DD1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2DD98F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A42507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15AE2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3C6447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676E9FAE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7392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23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7690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3FFD0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Dietoterapia zaburzeń metabolicznych i endokrynnych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239AE1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9D8BF4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B2E407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86ACD0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4482BD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C65D3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7F4360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A1D1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ACAADC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C79B4F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41F288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A6214D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FC546A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E336AE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597EBC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D8B1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0E8C2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D22E1D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E3E1D9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001FDB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689E42B5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0C66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24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75BB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66B92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Dietoterapia chorób sercowo-naczyniowych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FD9B60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E29EDC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994026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2DD15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C3A90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337550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CC5698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6D0E5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CB29D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310227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D06625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8F808F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E7C9F4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DF765C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709187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BEFB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627DD3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25ED82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B983BF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A40879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788CA687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202F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E8256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EED2CE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Dietoterapia chorób układu moczowo-płciowego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B19F72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2ACC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AF1AC8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7531C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F028A1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793B9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EF435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F7C27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EB2E8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D6419A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439E3C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BE432B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C7A862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37845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1BA57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6A83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F8FD01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B2F169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881771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9C292F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1889B841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DD8DF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lastRenderedPageBreak/>
              <w:t>26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9C1F9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3A131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Dietetyka geriatryczna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AFBB26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F754C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7C6E2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9B6F0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CFECEE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548E3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4DFEDE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78E2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5D5BEC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404596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5E72D2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0BBC50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E82563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931559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4AC70B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D22E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3E0CC8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2129A3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B283D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178F63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606E7D" w:rsidRPr="000D3565" w14:paraId="3EAFF81A" w14:textId="77777777" w:rsidTr="00606E7D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E5227" w14:textId="77777777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27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52A4E2" w14:textId="77777777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C33F6" w14:textId="77777777" w:rsidR="00606E7D" w:rsidRPr="000D3565" w:rsidRDefault="00606E7D" w:rsidP="00606E7D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Psychologia społeczna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B2579C" w14:textId="1A433BE5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7D7C88D" w14:textId="400DCC0C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C358AA2" w14:textId="706793F8" w:rsidR="00606E7D" w:rsidRPr="000D3565" w:rsidRDefault="008C67F2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  <w:r w:rsidR="00606E7D"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D1458A5" w14:textId="5847CBAF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0998C16" w14:textId="0A9A86FA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9FC8D0" w14:textId="50A48588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5E79C79" w14:textId="7E9FD37F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6A82D1" w14:textId="0D673769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E297E9B" w14:textId="6DCF1BFE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8EAC71E" w14:textId="54FBB89D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1E59654" w14:textId="3987B3DD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C4D27A" w14:textId="320E456A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CCB9AD7" w14:textId="088C4D09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A000225" w14:textId="42EDA37B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5F2FB1" w14:textId="36141E1A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56281" w14:textId="1C6AAADC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490DA76" w14:textId="2B0E28EC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419B46A" w14:textId="3A31C1B5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92B0E4A" w14:textId="5499A677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3D0072B" w14:textId="3B5D3652" w:rsidR="00606E7D" w:rsidRPr="000D3565" w:rsidRDefault="00606E7D" w:rsidP="00606E7D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0D90F712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DE47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28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C2C6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3471A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Metodologia badań żywieniowych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70B5B7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9C0550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28A968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9BDA09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AC6C21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611835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E7776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D182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6F4EA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CD282B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2EE3B0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85BD92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A79EC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7839D7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3DA77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E5F0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89FEDC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A70BBB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1DF051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D355D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</w:tr>
      <w:tr w:rsidR="00CB2539" w:rsidRPr="000D3565" w14:paraId="6115B3B1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318A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29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B4769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371942" w14:textId="77777777" w:rsidR="00CB2539" w:rsidRPr="000D3565" w:rsidRDefault="00CB2539" w:rsidP="00CB2539">
            <w:pPr>
              <w:rPr>
                <w:rFonts w:ascii="Calibri" w:hAnsi="Calibri" w:cs="Calibri"/>
                <w:i/>
                <w:i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i/>
                <w:iCs/>
                <w:color w:val="000000"/>
                <w:sz w:val="12"/>
                <w:szCs w:val="12"/>
              </w:rPr>
              <w:t>Elektyw w języku obcym*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D0E9F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CACA5A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65B304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357503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7ACE13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E49AEC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BC335C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1F3B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1ED1B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C5F984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A624E2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85E523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584EC7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770349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69EA13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9C319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9267F6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F2C30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0309BE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3D9441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23443096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B73E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30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B94BC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C6D8D" w14:textId="77777777" w:rsidR="00CB2539" w:rsidRPr="000D3565" w:rsidRDefault="00CB2539" w:rsidP="00CB2539">
            <w:pPr>
              <w:rPr>
                <w:rFonts w:ascii="Calibri" w:hAnsi="Calibri" w:cs="Calibri"/>
                <w:i/>
                <w:iCs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i/>
                <w:iCs/>
                <w:color w:val="000000"/>
                <w:sz w:val="12"/>
                <w:szCs w:val="12"/>
              </w:rPr>
              <w:t>Przedmioty do wyboru**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23A1C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B0203D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7594F6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848F50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1EC944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C019BB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BEDA1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C0F6B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C5FFA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EDB1F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CD113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BEE3C2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D869AE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FF2727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1EA03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F62FE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798B8E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8FAB68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53A65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C5CE82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46F58451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8B85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31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94D73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2461B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Seminarium dyplomowe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01858D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114300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8452A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5642BD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EF26FA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5B3563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BFFDE1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8DFD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3B11FB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198D3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4A33A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1AC062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75BFE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34F7BF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B53D9BF" w14:textId="7484DCFA" w:rsidR="00CB2539" w:rsidRPr="000D3565" w:rsidRDefault="00E2101A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54994" w14:textId="2F9EBC61" w:rsidR="00CB2539" w:rsidRPr="000D3565" w:rsidRDefault="00E2101A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374A0C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C482530" w14:textId="5959AF85" w:rsidR="00CB2539" w:rsidRPr="000D3565" w:rsidRDefault="00E2101A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6C7A62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43E595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19A78E31" w14:textId="77777777" w:rsidTr="00C467A8">
        <w:trPr>
          <w:trHeight w:val="284"/>
        </w:trPr>
        <w:tc>
          <w:tcPr>
            <w:tcW w:w="482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1F5F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32</w:t>
            </w:r>
          </w:p>
        </w:tc>
        <w:tc>
          <w:tcPr>
            <w:tcW w:w="483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A6A73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3359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6A3E5F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Praktyki w szpitalu dla dzieci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7CEB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F1A38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1B97F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08B8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14D25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644D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B17C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6D533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E37D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17BF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0E71E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562D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DD8E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6E6F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A8664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top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8A0F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F4D2A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42ABE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9CF8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C403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</w:tr>
      <w:tr w:rsidR="00CB2539" w:rsidRPr="000D3565" w14:paraId="3785219D" w14:textId="77777777" w:rsidTr="00C467A8">
        <w:trPr>
          <w:trHeight w:val="284"/>
        </w:trPr>
        <w:tc>
          <w:tcPr>
            <w:tcW w:w="48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50519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33</w:t>
            </w:r>
          </w:p>
        </w:tc>
        <w:tc>
          <w:tcPr>
            <w:tcW w:w="48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566E1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A1B3B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Preparaty dietetyczne i suplementy diety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38D1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8592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06CE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DD36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4AE5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17D8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A4F4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F14F4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7C59B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AE7B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9668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FF2B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FE31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1816E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2F66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2C10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30E1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F7FB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250C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224A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53FB32F5" w14:textId="77777777" w:rsidTr="00C467A8">
        <w:trPr>
          <w:trHeight w:val="284"/>
        </w:trPr>
        <w:tc>
          <w:tcPr>
            <w:tcW w:w="48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67630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34</w:t>
            </w:r>
          </w:p>
        </w:tc>
        <w:tc>
          <w:tcPr>
            <w:tcW w:w="4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4F831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35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662C35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Toksykologia żywieniowa</w:t>
            </w:r>
          </w:p>
        </w:tc>
        <w:tc>
          <w:tcPr>
            <w:tcW w:w="510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AAEF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59D71F0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2CCE65E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0528FDC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09C9C7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32BBE5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203247D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B692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D2F9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72189A4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34E4C7B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7CE19B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8BE16D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3F8006C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2D901E9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23FB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3973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074DE2B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520055D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71EAB3A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0615045B" w14:textId="77777777" w:rsidTr="00C467A8">
        <w:trPr>
          <w:trHeight w:val="284"/>
        </w:trPr>
        <w:tc>
          <w:tcPr>
            <w:tcW w:w="48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ED5D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35</w:t>
            </w:r>
          </w:p>
        </w:tc>
        <w:tc>
          <w:tcPr>
            <w:tcW w:w="4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D939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35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3A11B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Zarządzanie i marketing</w:t>
            </w:r>
          </w:p>
        </w:tc>
        <w:tc>
          <w:tcPr>
            <w:tcW w:w="510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86AD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2869DE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5163A54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76C8FEF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7E9557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D7FAD7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562F5B4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E1FC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A6768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0C1DF37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741298B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087A697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5B2C0BB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3CA220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3C88496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73B1C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716B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2BAEA5D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661D40F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0B52E48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456EA7C2" w14:textId="77777777" w:rsidTr="00C467A8">
        <w:trPr>
          <w:trHeight w:val="284"/>
        </w:trPr>
        <w:tc>
          <w:tcPr>
            <w:tcW w:w="48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4C23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36</w:t>
            </w:r>
          </w:p>
        </w:tc>
        <w:tc>
          <w:tcPr>
            <w:tcW w:w="4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BA9C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35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DCDA7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Prawo i ekonomika w poradnictwie żywieniowo-dietetycznym </w:t>
            </w:r>
          </w:p>
        </w:tc>
        <w:tc>
          <w:tcPr>
            <w:tcW w:w="510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751A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E33CF7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44AB5F6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7D78A5D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87F5A1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8AFD95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3D31557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0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889E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C01ED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396B09F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5A6A6B5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3FA42F2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18B11F5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5E0C2D5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1434293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CF45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5DE7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64C4F5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73134FE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46EE779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</w:tr>
      <w:tr w:rsidR="001B0F20" w:rsidRPr="000D3565" w14:paraId="0A492CDE" w14:textId="77777777" w:rsidTr="00CE0919">
        <w:trPr>
          <w:trHeight w:val="284"/>
        </w:trPr>
        <w:tc>
          <w:tcPr>
            <w:tcW w:w="48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69764" w14:textId="77777777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37</w:t>
            </w:r>
          </w:p>
        </w:tc>
        <w:tc>
          <w:tcPr>
            <w:tcW w:w="4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8AAFF9" w14:textId="77777777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35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D925C" w14:textId="77777777" w:rsidR="001B0F20" w:rsidRPr="000D3565" w:rsidRDefault="001B0F20" w:rsidP="001B0F20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Organizacja żywienia w zakładach żywienia zbiorowego</w:t>
            </w:r>
          </w:p>
        </w:tc>
        <w:tc>
          <w:tcPr>
            <w:tcW w:w="510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34C863" w14:textId="1435D79D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08F851AA" w14:textId="5DFD7EBC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3961961D" w14:textId="07E4BE9C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FC8A894" w14:textId="26CB7811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7FF831FE" w14:textId="6931EA07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FA2E3C4" w14:textId="08B47877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5708D834" w14:textId="17DC0FE0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5B226E" w14:textId="40F40992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4479C8" w14:textId="7CF64B72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6009A63" w14:textId="52A29225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202FB2AA" w14:textId="04D3650F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60E5F068" w14:textId="5FC1D980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7044BF03" w14:textId="6A3B4570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1860D240" w14:textId="05E8B47A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556E93FA" w14:textId="4DEE4843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2FB68A" w14:textId="29646A70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A8201" w14:textId="12DC22C9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11DA5135" w14:textId="0ADB66FF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7F6A26DB" w14:textId="2672BB7C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2661A023" w14:textId="05A206B7" w:rsidR="001B0F20" w:rsidRPr="000D3565" w:rsidRDefault="001B0F20" w:rsidP="001B0F2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6F396AA6" w14:textId="77777777" w:rsidTr="00C467A8">
        <w:trPr>
          <w:trHeight w:val="284"/>
        </w:trPr>
        <w:tc>
          <w:tcPr>
            <w:tcW w:w="48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4B05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38</w:t>
            </w:r>
          </w:p>
        </w:tc>
        <w:tc>
          <w:tcPr>
            <w:tcW w:w="4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1C436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35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5366BF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Zarządzanie własnością intelektualną</w:t>
            </w:r>
          </w:p>
        </w:tc>
        <w:tc>
          <w:tcPr>
            <w:tcW w:w="510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95F1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08E0D31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340DE46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3FF724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49CEEDD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228672B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AEAF59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DCCDB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DBFB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0F4103E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C3FC41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5531E1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20B55F5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6917A5C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B3EE7C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4FABF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3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6072A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6ECDB29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64485C7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4710EBF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</w:tr>
      <w:tr w:rsidR="00CB2539" w:rsidRPr="000D3565" w14:paraId="137F0447" w14:textId="77777777" w:rsidTr="00C467A8">
        <w:trPr>
          <w:trHeight w:val="284"/>
        </w:trPr>
        <w:tc>
          <w:tcPr>
            <w:tcW w:w="48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BD4F2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39</w:t>
            </w:r>
          </w:p>
        </w:tc>
        <w:tc>
          <w:tcPr>
            <w:tcW w:w="4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3485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35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B0705" w14:textId="777777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Seminarium dyplomowe</w:t>
            </w:r>
          </w:p>
        </w:tc>
        <w:tc>
          <w:tcPr>
            <w:tcW w:w="510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94DB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0C074BD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0EF508D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961E1F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B27DA1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72E57D4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903717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3F0D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DC2EF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6701B98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837520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0D5386A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58627F6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55BE631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03ED416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3D00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80B02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6EF29B90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6C46C38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71C7A7D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CB2539" w:rsidRPr="000D3565" w14:paraId="365974AC" w14:textId="77777777" w:rsidTr="004427FE">
        <w:trPr>
          <w:trHeight w:val="284"/>
        </w:trPr>
        <w:tc>
          <w:tcPr>
            <w:tcW w:w="48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3E68C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40</w:t>
            </w:r>
          </w:p>
        </w:tc>
        <w:tc>
          <w:tcPr>
            <w:tcW w:w="4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038A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335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AA741" w14:textId="6A157C77" w:rsidR="00CB2539" w:rsidRPr="000D3565" w:rsidRDefault="00CB2539" w:rsidP="00CB2539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Praca magisterska</w:t>
            </w:r>
          </w:p>
        </w:tc>
        <w:tc>
          <w:tcPr>
            <w:tcW w:w="510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7F25D4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DDB1F38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7A496741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6D0B267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5FD08F9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5F22136F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39507945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490DC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2709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42C6673D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507357D7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73FDB44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66FA44E9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2A328A2B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14:paraId="6FEB603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7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D6506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D865F3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6BCBFAE2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0B64A79E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2F7F0116" w14:textId="77777777" w:rsidR="00CB2539" w:rsidRPr="000D3565" w:rsidRDefault="00CB2539" w:rsidP="00CB25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0D3565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546857" w:rsidRPr="000D3565" w14:paraId="5FA4827E" w14:textId="77777777" w:rsidTr="00A2452C">
        <w:trPr>
          <w:trHeight w:val="284"/>
        </w:trPr>
        <w:tc>
          <w:tcPr>
            <w:tcW w:w="4324" w:type="dxa"/>
            <w:gridSpan w:val="3"/>
            <w:tcBorders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243C36" w14:textId="796C35C1" w:rsidR="00546857" w:rsidRPr="000D3565" w:rsidRDefault="00546857" w:rsidP="00546857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1F5AF1">
              <w:rPr>
                <w:rFonts w:ascii="Calibri" w:hAnsi="Calibri" w:cs="Calibri"/>
                <w:b/>
                <w:bCs/>
                <w:sz w:val="12"/>
                <w:szCs w:val="12"/>
              </w:rPr>
              <w:t>Liczba wystąpień efektu w przedmiotach</w:t>
            </w:r>
          </w:p>
        </w:tc>
        <w:tc>
          <w:tcPr>
            <w:tcW w:w="51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826C638" w14:textId="79DA9238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18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28F540C" w14:textId="51285E83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23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F9813F2" w14:textId="68DA8C73" w:rsidR="00546857" w:rsidRPr="00546857" w:rsidRDefault="008C67F2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841FE9C" w14:textId="6FCB1010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9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6D17C64" w14:textId="5C3422D5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7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D9DDA60" w14:textId="12990D39" w:rsidR="00546857" w:rsidRPr="00546857" w:rsidRDefault="008C67F2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sz w:val="12"/>
                <w:szCs w:val="12"/>
              </w:rPr>
              <w:t>7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BCF6ABE" w14:textId="6148E5E0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3EDB02" w14:textId="44A79FA9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472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</w:tcPr>
          <w:p w14:paraId="4964A95A" w14:textId="6DA4F5B3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24</w:t>
            </w:r>
          </w:p>
        </w:tc>
        <w:tc>
          <w:tcPr>
            <w:tcW w:w="472" w:type="dxa"/>
            <w:shd w:val="clear" w:color="auto" w:fill="auto"/>
            <w:noWrap/>
            <w:vAlign w:val="center"/>
          </w:tcPr>
          <w:p w14:paraId="35C1C26E" w14:textId="6C72D607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13</w:t>
            </w:r>
          </w:p>
        </w:tc>
        <w:tc>
          <w:tcPr>
            <w:tcW w:w="472" w:type="dxa"/>
            <w:shd w:val="clear" w:color="auto" w:fill="auto"/>
            <w:noWrap/>
            <w:vAlign w:val="center"/>
          </w:tcPr>
          <w:p w14:paraId="654CBC8B" w14:textId="0C89AA14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21</w:t>
            </w:r>
          </w:p>
        </w:tc>
        <w:tc>
          <w:tcPr>
            <w:tcW w:w="472" w:type="dxa"/>
            <w:shd w:val="clear" w:color="auto" w:fill="auto"/>
            <w:noWrap/>
            <w:vAlign w:val="center"/>
          </w:tcPr>
          <w:p w14:paraId="4BE9FE61" w14:textId="184E8B86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472" w:type="dxa"/>
            <w:shd w:val="clear" w:color="auto" w:fill="auto"/>
            <w:noWrap/>
            <w:vAlign w:val="center"/>
          </w:tcPr>
          <w:p w14:paraId="6AD0BFEE" w14:textId="184B4762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16</w:t>
            </w:r>
          </w:p>
        </w:tc>
        <w:tc>
          <w:tcPr>
            <w:tcW w:w="472" w:type="dxa"/>
            <w:shd w:val="clear" w:color="auto" w:fill="auto"/>
            <w:noWrap/>
            <w:vAlign w:val="center"/>
          </w:tcPr>
          <w:p w14:paraId="655FEE7E" w14:textId="1AFE3AD1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472" w:type="dxa"/>
            <w:shd w:val="clear" w:color="auto" w:fill="auto"/>
            <w:noWrap/>
            <w:vAlign w:val="center"/>
          </w:tcPr>
          <w:p w14:paraId="2C4D3A4E" w14:textId="262330F4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15</w:t>
            </w:r>
          </w:p>
        </w:tc>
        <w:tc>
          <w:tcPr>
            <w:tcW w:w="472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C296B5" w14:textId="2F19CFFE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8</w:t>
            </w:r>
          </w:p>
        </w:tc>
        <w:tc>
          <w:tcPr>
            <w:tcW w:w="453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91C6576" w14:textId="0C4D0477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20</w:t>
            </w:r>
          </w:p>
        </w:tc>
        <w:tc>
          <w:tcPr>
            <w:tcW w:w="453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16D3330" w14:textId="01B0FDC2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22</w:t>
            </w:r>
          </w:p>
        </w:tc>
        <w:tc>
          <w:tcPr>
            <w:tcW w:w="453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55191AE" w14:textId="7E03BB9D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10</w:t>
            </w:r>
          </w:p>
        </w:tc>
        <w:tc>
          <w:tcPr>
            <w:tcW w:w="453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54E807F" w14:textId="70416275" w:rsidR="00546857" w:rsidRPr="00546857" w:rsidRDefault="00546857" w:rsidP="00546857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46857">
              <w:rPr>
                <w:rFonts w:ascii="Calibri" w:hAnsi="Calibri" w:cs="Calibri"/>
                <w:sz w:val="12"/>
                <w:szCs w:val="12"/>
              </w:rPr>
              <w:t>10</w:t>
            </w:r>
          </w:p>
        </w:tc>
      </w:tr>
    </w:tbl>
    <w:p w14:paraId="5471C95A" w14:textId="2F6C0322" w:rsidR="00685C7A" w:rsidRPr="000D3565" w:rsidRDefault="00685C7A" w:rsidP="00685C7A">
      <w:pPr>
        <w:jc w:val="both"/>
        <w:rPr>
          <w:rFonts w:ascii="Calibri" w:hAnsi="Calibri" w:cs="Calibri"/>
        </w:rPr>
      </w:pPr>
    </w:p>
    <w:p w14:paraId="2C4661AE" w14:textId="77777777" w:rsidR="00685C7A" w:rsidRPr="000D3565" w:rsidRDefault="00685C7A" w:rsidP="00685C7A">
      <w:pPr>
        <w:rPr>
          <w:rFonts w:ascii="Calibri" w:hAnsi="Calibri" w:cs="Calibri"/>
          <w:color w:val="002060"/>
        </w:rPr>
      </w:pPr>
    </w:p>
    <w:p w14:paraId="231E1DD7" w14:textId="4F516A75" w:rsidR="000D5C2A" w:rsidRPr="000D3565" w:rsidRDefault="000D5C2A" w:rsidP="00685C7A">
      <w:pPr>
        <w:rPr>
          <w:rFonts w:ascii="Calibri" w:hAnsi="Calibri" w:cs="Calibri"/>
          <w:b/>
        </w:rPr>
      </w:pPr>
    </w:p>
    <w:p w14:paraId="016DE552" w14:textId="45ED2E8C" w:rsidR="007C771D" w:rsidRPr="000D3565" w:rsidRDefault="007C771D" w:rsidP="00685C7A">
      <w:pPr>
        <w:rPr>
          <w:rFonts w:ascii="Calibri" w:hAnsi="Calibri" w:cs="Calibri"/>
          <w:color w:val="002060"/>
        </w:rPr>
      </w:pPr>
    </w:p>
    <w:p w14:paraId="371F8F7F" w14:textId="50D0BE6C" w:rsidR="007C771D" w:rsidRPr="000D3565" w:rsidRDefault="007C771D" w:rsidP="00685C7A">
      <w:pPr>
        <w:rPr>
          <w:rFonts w:ascii="Calibri" w:hAnsi="Calibri" w:cs="Calibri"/>
          <w:color w:val="002060"/>
        </w:rPr>
      </w:pPr>
    </w:p>
    <w:p w14:paraId="7326136B" w14:textId="16C3D613" w:rsidR="007C771D" w:rsidRPr="000D3565" w:rsidRDefault="007C771D" w:rsidP="00685C7A">
      <w:pPr>
        <w:rPr>
          <w:rFonts w:ascii="Calibri" w:hAnsi="Calibri" w:cs="Calibri"/>
          <w:color w:val="002060"/>
        </w:rPr>
      </w:pPr>
    </w:p>
    <w:p w14:paraId="26C80DC3" w14:textId="77777777" w:rsidR="007C771D" w:rsidRPr="000D3565" w:rsidRDefault="007C771D" w:rsidP="00685C7A">
      <w:pPr>
        <w:rPr>
          <w:rFonts w:ascii="Calibri" w:hAnsi="Calibri" w:cs="Calibri"/>
          <w:color w:val="002060"/>
        </w:rPr>
        <w:sectPr w:rsidR="007C771D" w:rsidRPr="000D3565" w:rsidSect="007C771D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3C4C5E8" w14:textId="77777777" w:rsidR="007C771D" w:rsidRPr="000D3565" w:rsidRDefault="007C771D" w:rsidP="007C771D">
      <w:pPr>
        <w:spacing w:line="360" w:lineRule="auto"/>
        <w:rPr>
          <w:rFonts w:ascii="Calibri" w:eastAsia="Calibri" w:hAnsi="Calibri" w:cs="Calibri"/>
          <w:b/>
          <w:bCs/>
        </w:rPr>
      </w:pPr>
      <w:r w:rsidRPr="000D3565">
        <w:rPr>
          <w:rFonts w:ascii="Calibri" w:eastAsia="Calibri" w:hAnsi="Calibri" w:cs="Calibri"/>
          <w:b/>
          <w:bCs/>
        </w:rPr>
        <w:lastRenderedPageBreak/>
        <w:t>16. Wskaźniki ilościowe</w:t>
      </w:r>
    </w:p>
    <w:p w14:paraId="71F86773" w14:textId="61A58ABB" w:rsidR="007C771D" w:rsidRPr="000D3565" w:rsidRDefault="007C771D" w:rsidP="00685C7A">
      <w:pPr>
        <w:rPr>
          <w:rFonts w:ascii="Calibri" w:hAnsi="Calibri" w:cs="Calibri"/>
          <w:color w:val="002060"/>
        </w:rPr>
      </w:pPr>
    </w:p>
    <w:p w14:paraId="05426670" w14:textId="3F45C2F6" w:rsidR="00AC1425" w:rsidRPr="000D3565" w:rsidRDefault="00AC1425" w:rsidP="007005FE">
      <w:pPr>
        <w:pStyle w:val="Akapitzlist"/>
        <w:numPr>
          <w:ilvl w:val="0"/>
          <w:numId w:val="2"/>
        </w:numPr>
        <w:rPr>
          <w:rFonts w:ascii="Calibri" w:hAnsi="Calibri" w:cs="Calibri"/>
        </w:rPr>
      </w:pPr>
      <w:bookmarkStart w:id="1" w:name="_Hlk69830958"/>
      <w:r w:rsidRPr="000D3565">
        <w:rPr>
          <w:rFonts w:ascii="Calibri" w:hAnsi="Calibri" w:cs="Calibri"/>
        </w:rPr>
        <w:t>realizacja zajęć z dziedziny nauk humanistycznych i/lub społecznych</w:t>
      </w:r>
      <w:r w:rsidR="007005FE" w:rsidRPr="000D3565">
        <w:rPr>
          <w:rFonts w:ascii="Calibri" w:hAnsi="Calibri" w:cs="Calibri"/>
        </w:rPr>
        <w:t>:</w:t>
      </w:r>
    </w:p>
    <w:p w14:paraId="5F607E9F" w14:textId="77777777" w:rsidR="00AC1425" w:rsidRPr="000D3565" w:rsidRDefault="00AC1425" w:rsidP="00AC1425">
      <w:pPr>
        <w:rPr>
          <w:rFonts w:ascii="Calibri" w:hAnsi="Calibri" w:cs="Calibri"/>
        </w:rPr>
      </w:pPr>
    </w:p>
    <w:p w14:paraId="13E692D9" w14:textId="60929FCA" w:rsidR="00AC1425" w:rsidRPr="000D3565" w:rsidRDefault="00AC1425" w:rsidP="00AC1425">
      <w:pPr>
        <w:ind w:left="709"/>
        <w:rPr>
          <w:rFonts w:ascii="Calibri" w:hAnsi="Calibri" w:cs="Calibri"/>
          <w:lang w:val="en-GB"/>
        </w:rPr>
      </w:pPr>
      <w:r w:rsidRPr="000D3565">
        <w:rPr>
          <w:rFonts w:ascii="Calibri" w:hAnsi="Calibri" w:cs="Calibri"/>
          <w:lang w:val="en-GB"/>
        </w:rPr>
        <w:t xml:space="preserve">sem. 3 – </w:t>
      </w:r>
      <w:r w:rsidR="001360F8">
        <w:rPr>
          <w:rFonts w:ascii="Calibri" w:hAnsi="Calibri" w:cs="Calibri"/>
          <w:lang w:val="en-GB"/>
        </w:rPr>
        <w:t>3</w:t>
      </w:r>
      <w:r w:rsidRPr="000D3565">
        <w:rPr>
          <w:rFonts w:ascii="Calibri" w:hAnsi="Calibri" w:cs="Calibri"/>
          <w:lang w:val="en-GB"/>
        </w:rPr>
        <w:t xml:space="preserve"> ECTS</w:t>
      </w:r>
    </w:p>
    <w:p w14:paraId="0F9C56B1" w14:textId="16035D8D" w:rsidR="00AC1425" w:rsidRPr="000D3565" w:rsidRDefault="00AC1425" w:rsidP="00AC1425">
      <w:pPr>
        <w:ind w:left="709"/>
        <w:rPr>
          <w:rFonts w:ascii="Calibri" w:hAnsi="Calibri" w:cs="Calibri"/>
          <w:lang w:val="en-GB"/>
        </w:rPr>
      </w:pPr>
      <w:r w:rsidRPr="000D3565">
        <w:rPr>
          <w:rFonts w:ascii="Calibri" w:hAnsi="Calibri" w:cs="Calibri"/>
          <w:lang w:val="en-GB"/>
        </w:rPr>
        <w:t xml:space="preserve">sem. 4 – </w:t>
      </w:r>
      <w:r w:rsidR="001360F8">
        <w:rPr>
          <w:rFonts w:ascii="Calibri" w:hAnsi="Calibri" w:cs="Calibri"/>
          <w:lang w:val="en-GB"/>
        </w:rPr>
        <w:t>2</w:t>
      </w:r>
      <w:r w:rsidRPr="000D3565">
        <w:rPr>
          <w:rFonts w:ascii="Calibri" w:hAnsi="Calibri" w:cs="Calibri"/>
          <w:lang w:val="en-GB"/>
        </w:rPr>
        <w:t xml:space="preserve"> ECTS</w:t>
      </w:r>
    </w:p>
    <w:p w14:paraId="143A7660" w14:textId="1F4EF0DF" w:rsidR="00AC1425" w:rsidRPr="000D3565" w:rsidRDefault="00AC1425" w:rsidP="00AC1425">
      <w:pPr>
        <w:ind w:left="709"/>
        <w:rPr>
          <w:rFonts w:ascii="Calibri" w:hAnsi="Calibri" w:cs="Calibri"/>
          <w:b/>
          <w:lang w:val="en-US"/>
        </w:rPr>
      </w:pPr>
      <w:r w:rsidRPr="000D3565">
        <w:rPr>
          <w:rFonts w:ascii="Calibri" w:hAnsi="Calibri" w:cs="Calibri"/>
          <w:bCs/>
          <w:lang w:val="en-US"/>
        </w:rPr>
        <w:t>Łącznie –</w:t>
      </w:r>
      <w:r w:rsidRPr="000D3565">
        <w:rPr>
          <w:rFonts w:ascii="Calibri" w:hAnsi="Calibri" w:cs="Calibri"/>
          <w:b/>
          <w:lang w:val="en-US"/>
        </w:rPr>
        <w:t xml:space="preserve"> 5 ECTS</w:t>
      </w:r>
    </w:p>
    <w:p w14:paraId="21DBEE6F" w14:textId="77777777" w:rsidR="00AC1425" w:rsidRPr="000D3565" w:rsidRDefault="00AC1425" w:rsidP="00AC1425">
      <w:pPr>
        <w:rPr>
          <w:rFonts w:ascii="Calibri" w:hAnsi="Calibri" w:cs="Calibri"/>
          <w:lang w:val="en-US"/>
        </w:rPr>
      </w:pPr>
    </w:p>
    <w:p w14:paraId="0D56DC96" w14:textId="77777777" w:rsidR="00AC1425" w:rsidRPr="000D3565" w:rsidRDefault="00AC1425" w:rsidP="00AC1425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możliwość wyboru zajęć, którym łącznie przypisano liczbę punktów ECTS nie niższą niż 30% ECTS określonych dla programu tych studiów</w:t>
      </w:r>
    </w:p>
    <w:p w14:paraId="58592C2D" w14:textId="77777777" w:rsidR="00AC1425" w:rsidRPr="000D3565" w:rsidRDefault="00AC1425" w:rsidP="00AC1425">
      <w:pPr>
        <w:rPr>
          <w:rFonts w:ascii="Calibri" w:hAnsi="Calibri" w:cs="Calibri"/>
        </w:rPr>
      </w:pPr>
    </w:p>
    <w:p w14:paraId="2D07BE2C" w14:textId="77777777" w:rsidR="00AC1425" w:rsidRPr="000D3565" w:rsidRDefault="00AC1425" w:rsidP="00AC1425">
      <w:pPr>
        <w:ind w:left="709"/>
        <w:rPr>
          <w:rFonts w:ascii="Calibri" w:hAnsi="Calibri" w:cs="Calibri"/>
          <w:lang w:val="en-US"/>
        </w:rPr>
      </w:pPr>
      <w:r w:rsidRPr="000D3565">
        <w:rPr>
          <w:rFonts w:ascii="Calibri" w:hAnsi="Calibri" w:cs="Calibri"/>
          <w:lang w:val="en-GB"/>
        </w:rPr>
        <w:t>sem. 1 – 3 ECTS</w:t>
      </w:r>
    </w:p>
    <w:p w14:paraId="74C929C0" w14:textId="77777777" w:rsidR="00AC1425" w:rsidRPr="000D3565" w:rsidRDefault="00AC1425" w:rsidP="00AC1425">
      <w:pPr>
        <w:ind w:left="709"/>
        <w:rPr>
          <w:rFonts w:ascii="Calibri" w:hAnsi="Calibri" w:cs="Calibri"/>
          <w:lang w:val="en-US"/>
        </w:rPr>
      </w:pPr>
      <w:r w:rsidRPr="000D3565">
        <w:rPr>
          <w:rFonts w:ascii="Calibri" w:hAnsi="Calibri" w:cs="Calibri"/>
          <w:lang w:val="en-US"/>
        </w:rPr>
        <w:t>sem. 2 – 7 ECTS</w:t>
      </w:r>
    </w:p>
    <w:p w14:paraId="2F05E33D" w14:textId="6CD96EBD" w:rsidR="00AC1425" w:rsidRPr="000D3565" w:rsidRDefault="00AC1425" w:rsidP="00AC1425">
      <w:pPr>
        <w:ind w:left="709"/>
        <w:rPr>
          <w:rFonts w:ascii="Calibri" w:hAnsi="Calibri" w:cs="Calibri"/>
          <w:lang w:val="en-US"/>
        </w:rPr>
      </w:pPr>
      <w:r w:rsidRPr="000D3565">
        <w:rPr>
          <w:rFonts w:ascii="Calibri" w:hAnsi="Calibri" w:cs="Calibri"/>
          <w:lang w:val="en-US"/>
        </w:rPr>
        <w:t>sem. 3 – 1</w:t>
      </w:r>
      <w:r w:rsidR="00F7510D">
        <w:rPr>
          <w:rFonts w:ascii="Calibri" w:hAnsi="Calibri" w:cs="Calibri"/>
          <w:lang w:val="en-US"/>
        </w:rPr>
        <w:t>4</w:t>
      </w:r>
      <w:r w:rsidRPr="000D3565">
        <w:rPr>
          <w:rFonts w:ascii="Calibri" w:hAnsi="Calibri" w:cs="Calibri"/>
          <w:lang w:val="en-US"/>
        </w:rPr>
        <w:t xml:space="preserve"> ECTS</w:t>
      </w:r>
    </w:p>
    <w:p w14:paraId="6A581748" w14:textId="1D3F7804" w:rsidR="00AC1425" w:rsidRPr="000D3565" w:rsidRDefault="00AC1425" w:rsidP="00AC1425">
      <w:pPr>
        <w:ind w:left="709"/>
        <w:rPr>
          <w:rFonts w:ascii="Calibri" w:hAnsi="Calibri" w:cs="Calibri"/>
        </w:rPr>
      </w:pPr>
      <w:r w:rsidRPr="000D3565">
        <w:rPr>
          <w:rFonts w:ascii="Calibri" w:hAnsi="Calibri" w:cs="Calibri"/>
        </w:rPr>
        <w:t>sem. 4 – 2</w:t>
      </w:r>
      <w:r w:rsidR="000C2992" w:rsidRPr="000D3565">
        <w:rPr>
          <w:rFonts w:ascii="Calibri" w:hAnsi="Calibri" w:cs="Calibri"/>
        </w:rPr>
        <w:t>2</w:t>
      </w:r>
      <w:r w:rsidRPr="000D3565">
        <w:rPr>
          <w:rFonts w:ascii="Calibri" w:hAnsi="Calibri" w:cs="Calibri"/>
        </w:rPr>
        <w:t xml:space="preserve"> ECTS</w:t>
      </w:r>
    </w:p>
    <w:p w14:paraId="0C23FB11" w14:textId="28672DC3" w:rsidR="00AC1425" w:rsidRPr="000D3565" w:rsidRDefault="00AC1425" w:rsidP="00AC1425">
      <w:pPr>
        <w:spacing w:before="120" w:after="480"/>
        <w:ind w:left="709"/>
        <w:rPr>
          <w:rFonts w:ascii="Calibri" w:hAnsi="Calibri" w:cs="Calibri"/>
        </w:rPr>
      </w:pPr>
      <w:bookmarkStart w:id="2" w:name="_Hlk69828342"/>
      <w:r w:rsidRPr="000D3565">
        <w:rPr>
          <w:rFonts w:ascii="Calibri" w:hAnsi="Calibri" w:cs="Calibri"/>
        </w:rPr>
        <w:t xml:space="preserve">Łącznie – </w:t>
      </w:r>
      <w:r w:rsidRPr="000D3565">
        <w:rPr>
          <w:rFonts w:ascii="Calibri" w:hAnsi="Calibri" w:cs="Calibri"/>
          <w:b/>
        </w:rPr>
        <w:t>4</w:t>
      </w:r>
      <w:r w:rsidR="00F7510D">
        <w:rPr>
          <w:rFonts w:ascii="Calibri" w:hAnsi="Calibri" w:cs="Calibri"/>
          <w:b/>
        </w:rPr>
        <w:t>6</w:t>
      </w:r>
      <w:r w:rsidRPr="000D3565">
        <w:rPr>
          <w:rFonts w:ascii="Calibri" w:hAnsi="Calibri" w:cs="Calibri"/>
          <w:b/>
        </w:rPr>
        <w:t xml:space="preserve"> ECTS</w:t>
      </w:r>
      <w:r w:rsidRPr="000D3565">
        <w:rPr>
          <w:rFonts w:ascii="Calibri" w:hAnsi="Calibri" w:cs="Calibri"/>
        </w:rPr>
        <w:t xml:space="preserve">, </w:t>
      </w:r>
      <w:r w:rsidRPr="000D3565">
        <w:rPr>
          <w:rFonts w:ascii="Calibri" w:hAnsi="Calibri" w:cs="Calibri"/>
          <w:b/>
        </w:rPr>
        <w:t>tj. 3</w:t>
      </w:r>
      <w:r w:rsidR="00F7510D">
        <w:rPr>
          <w:rFonts w:ascii="Calibri" w:hAnsi="Calibri" w:cs="Calibri"/>
          <w:b/>
        </w:rPr>
        <w:t>7</w:t>
      </w:r>
      <w:r w:rsidRPr="000D3565">
        <w:rPr>
          <w:rFonts w:ascii="Calibri" w:hAnsi="Calibri" w:cs="Calibri"/>
          <w:b/>
        </w:rPr>
        <w:t>%</w:t>
      </w:r>
      <w:r w:rsidRPr="000D3565">
        <w:rPr>
          <w:rFonts w:ascii="Calibri" w:hAnsi="Calibri" w:cs="Calibri"/>
        </w:rPr>
        <w:t xml:space="preserve"> ogólnej liczby punktów ECTS</w:t>
      </w:r>
    </w:p>
    <w:bookmarkEnd w:id="2"/>
    <w:p w14:paraId="5B637A44" w14:textId="77777777" w:rsidR="00AC1425" w:rsidRPr="000D3565" w:rsidRDefault="00AC1425" w:rsidP="00AC1425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co najmniej 50% liczby punktów ECTS określonej dla programu tych studiów realizowanych jest w ramach zajęć prowadzonych z bezpośrednim udziałem nauczycieli akademickich lub innych osób prowadzących zajęcia</w:t>
      </w:r>
    </w:p>
    <w:p w14:paraId="15D2D60D" w14:textId="43E1EC7A" w:rsidR="00AC1425" w:rsidRPr="000D3565" w:rsidRDefault="00AC1425" w:rsidP="00AC1425">
      <w:pPr>
        <w:spacing w:before="120" w:after="480"/>
        <w:ind w:left="709"/>
        <w:rPr>
          <w:rFonts w:ascii="Calibri" w:hAnsi="Calibri" w:cs="Calibri"/>
        </w:rPr>
      </w:pPr>
      <w:r w:rsidRPr="000D3565">
        <w:rPr>
          <w:rFonts w:ascii="Calibri" w:hAnsi="Calibri" w:cs="Calibri"/>
        </w:rPr>
        <w:t xml:space="preserve">Łącznie – </w:t>
      </w:r>
      <w:r w:rsidRPr="000D3565">
        <w:rPr>
          <w:rFonts w:ascii="Calibri" w:hAnsi="Calibri" w:cs="Calibri"/>
          <w:b/>
        </w:rPr>
        <w:t>7</w:t>
      </w:r>
      <w:r w:rsidR="00537241">
        <w:rPr>
          <w:rFonts w:ascii="Calibri" w:hAnsi="Calibri" w:cs="Calibri"/>
          <w:b/>
        </w:rPr>
        <w:t>4,6</w:t>
      </w:r>
      <w:r w:rsidRPr="000D3565">
        <w:rPr>
          <w:rFonts w:ascii="Calibri" w:hAnsi="Calibri" w:cs="Calibri"/>
          <w:b/>
        </w:rPr>
        <w:t xml:space="preserve"> ECTS, tj. 60% </w:t>
      </w:r>
      <w:r w:rsidRPr="000D3565">
        <w:rPr>
          <w:rFonts w:ascii="Calibri" w:hAnsi="Calibri" w:cs="Calibri"/>
        </w:rPr>
        <w:t>ogólnej liczby punktów ECTS</w:t>
      </w:r>
    </w:p>
    <w:p w14:paraId="546A6C4A" w14:textId="7CB5814C" w:rsidR="00AC1425" w:rsidRPr="000D3565" w:rsidRDefault="00AC1425" w:rsidP="00AC1425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0D3565">
        <w:rPr>
          <w:rFonts w:ascii="Calibri" w:hAnsi="Calibri" w:cs="Calibri"/>
        </w:rPr>
        <w:t>zajęcia związane z prowadzoną w uczelni działalnością naukową w dyscyplinie lub dyscyplinach, do których przyporządkowany jest kierunek studiów, w wymiarze większym niż 50% liczby punktów ECTS, określonej dla programu tych studiów, i</w:t>
      </w:r>
      <w:r w:rsidR="00D40872" w:rsidRPr="000D3565">
        <w:rPr>
          <w:rFonts w:ascii="Calibri" w:hAnsi="Calibri" w:cs="Calibri"/>
        </w:rPr>
        <w:t> </w:t>
      </w:r>
      <w:r w:rsidRPr="000D3565">
        <w:rPr>
          <w:rFonts w:ascii="Calibri" w:hAnsi="Calibri" w:cs="Calibri"/>
        </w:rPr>
        <w:t>uwzględnia udział studentów w zajęciach przygotowujących do prowadzenia działalności naukowej lub udział w tej działalności</w:t>
      </w:r>
    </w:p>
    <w:p w14:paraId="70188C1B" w14:textId="29567E16" w:rsidR="00AC1425" w:rsidRPr="000D3565" w:rsidRDefault="00AC1425" w:rsidP="00AC1425">
      <w:pPr>
        <w:spacing w:before="120" w:after="480"/>
        <w:ind w:left="709"/>
        <w:rPr>
          <w:rFonts w:ascii="Calibri" w:hAnsi="Calibri" w:cs="Calibri"/>
        </w:rPr>
      </w:pPr>
      <w:r w:rsidRPr="000D3565">
        <w:rPr>
          <w:rFonts w:ascii="Calibri" w:hAnsi="Calibri" w:cs="Calibri"/>
        </w:rPr>
        <w:t xml:space="preserve">Łącznie – </w:t>
      </w:r>
      <w:r w:rsidRPr="000D3565">
        <w:rPr>
          <w:rFonts w:ascii="Calibri" w:hAnsi="Calibri" w:cs="Calibri"/>
          <w:b/>
        </w:rPr>
        <w:t xml:space="preserve">91 ECTS, tj. 73% </w:t>
      </w:r>
      <w:r w:rsidRPr="000D3565">
        <w:rPr>
          <w:rFonts w:ascii="Calibri" w:hAnsi="Calibri" w:cs="Calibri"/>
        </w:rPr>
        <w:t>ogólnej liczby punktów ECTS</w:t>
      </w:r>
    </w:p>
    <w:bookmarkEnd w:id="1"/>
    <w:p w14:paraId="0AD76B77" w14:textId="77777777" w:rsidR="00AC1425" w:rsidRPr="000D3565" w:rsidRDefault="00AC1425" w:rsidP="00517B28">
      <w:pPr>
        <w:spacing w:line="360" w:lineRule="auto"/>
        <w:ind w:left="426"/>
        <w:rPr>
          <w:rFonts w:ascii="Calibri" w:hAnsi="Calibri" w:cs="Calibri"/>
        </w:rPr>
      </w:pPr>
    </w:p>
    <w:p w14:paraId="252F4367" w14:textId="77777777" w:rsidR="000D5C2A" w:rsidRPr="000D3565" w:rsidRDefault="000D5C2A" w:rsidP="00685C7A">
      <w:pPr>
        <w:rPr>
          <w:rFonts w:ascii="Calibri" w:hAnsi="Calibri" w:cs="Calibri"/>
          <w:color w:val="002060"/>
        </w:rPr>
      </w:pPr>
    </w:p>
    <w:sectPr w:rsidR="000D5C2A" w:rsidRPr="000D3565" w:rsidSect="007C771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C762B" w14:textId="77777777" w:rsidR="00B6717C" w:rsidRDefault="00B6717C" w:rsidP="00AC1425">
      <w:r>
        <w:separator/>
      </w:r>
    </w:p>
  </w:endnote>
  <w:endnote w:type="continuationSeparator" w:id="0">
    <w:p w14:paraId="240487DA" w14:textId="77777777" w:rsidR="00B6717C" w:rsidRDefault="00B6717C" w:rsidP="00AC1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49751" w14:textId="54328CFE" w:rsidR="00712625" w:rsidRDefault="00712625">
    <w:pPr>
      <w:pStyle w:val="Stopka"/>
      <w:jc w:val="center"/>
    </w:pPr>
  </w:p>
  <w:p w14:paraId="5E083F4F" w14:textId="77777777" w:rsidR="00712625" w:rsidRDefault="00712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9DF02" w14:textId="77777777" w:rsidR="00B6717C" w:rsidRDefault="00B6717C" w:rsidP="00AC1425">
      <w:r>
        <w:separator/>
      </w:r>
    </w:p>
  </w:footnote>
  <w:footnote w:type="continuationSeparator" w:id="0">
    <w:p w14:paraId="0561A459" w14:textId="77777777" w:rsidR="00B6717C" w:rsidRDefault="00B6717C" w:rsidP="00AC1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196"/>
    <w:multiLevelType w:val="multilevel"/>
    <w:tmpl w:val="8E96BA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933918"/>
    <w:multiLevelType w:val="hybridMultilevel"/>
    <w:tmpl w:val="36F85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91536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86EC3"/>
    <w:multiLevelType w:val="hybridMultilevel"/>
    <w:tmpl w:val="E5963260"/>
    <w:lvl w:ilvl="0" w:tplc="FE523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9C1B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3465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0E34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2A80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E6D5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12EA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5C75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DA2E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334C2"/>
    <w:multiLevelType w:val="hybridMultilevel"/>
    <w:tmpl w:val="72D4A7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485EE7"/>
    <w:multiLevelType w:val="hybridMultilevel"/>
    <w:tmpl w:val="0090D1E6"/>
    <w:lvl w:ilvl="0" w:tplc="B99643C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F58E4"/>
    <w:multiLevelType w:val="hybridMultilevel"/>
    <w:tmpl w:val="C5FCF0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6E31DE"/>
    <w:multiLevelType w:val="hybridMultilevel"/>
    <w:tmpl w:val="2288112C"/>
    <w:lvl w:ilvl="0" w:tplc="13C00736">
      <w:start w:val="1"/>
      <w:numFmt w:val="decimal"/>
      <w:lvlText w:val="%1."/>
      <w:lvlJc w:val="left"/>
      <w:pPr>
        <w:ind w:left="394" w:hanging="360"/>
      </w:pPr>
      <w:rPr>
        <w:rFonts w:eastAsia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10123BED"/>
    <w:multiLevelType w:val="hybridMultilevel"/>
    <w:tmpl w:val="60AE6C0C"/>
    <w:lvl w:ilvl="0" w:tplc="B99643C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4C32DD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9348B5"/>
    <w:multiLevelType w:val="hybridMultilevel"/>
    <w:tmpl w:val="FEA0DC56"/>
    <w:lvl w:ilvl="0" w:tplc="65640F0A">
      <w:start w:val="1"/>
      <w:numFmt w:val="decimal"/>
      <w:lvlText w:val="%1."/>
      <w:lvlJc w:val="left"/>
      <w:pPr>
        <w:ind w:left="420" w:hanging="284"/>
      </w:pPr>
      <w:rPr>
        <w:rFonts w:ascii="Carlito" w:eastAsia="Carlito" w:hAnsi="Carlito" w:cs="Carlito" w:hint="default"/>
        <w:w w:val="100"/>
        <w:sz w:val="16"/>
        <w:szCs w:val="16"/>
        <w:lang w:val="pl-PL" w:eastAsia="en-US" w:bidi="ar-SA"/>
      </w:rPr>
    </w:lvl>
    <w:lvl w:ilvl="1" w:tplc="3B942DA0">
      <w:numFmt w:val="bullet"/>
      <w:lvlText w:val="•"/>
      <w:lvlJc w:val="left"/>
      <w:pPr>
        <w:ind w:left="1444" w:hanging="284"/>
      </w:pPr>
      <w:rPr>
        <w:lang w:val="pl-PL" w:eastAsia="en-US" w:bidi="ar-SA"/>
      </w:rPr>
    </w:lvl>
    <w:lvl w:ilvl="2" w:tplc="B6E86114">
      <w:numFmt w:val="bullet"/>
      <w:lvlText w:val="•"/>
      <w:lvlJc w:val="left"/>
      <w:pPr>
        <w:ind w:left="2468" w:hanging="284"/>
      </w:pPr>
      <w:rPr>
        <w:lang w:val="pl-PL" w:eastAsia="en-US" w:bidi="ar-SA"/>
      </w:rPr>
    </w:lvl>
    <w:lvl w:ilvl="3" w:tplc="BBD8FC46">
      <w:numFmt w:val="bullet"/>
      <w:lvlText w:val="•"/>
      <w:lvlJc w:val="left"/>
      <w:pPr>
        <w:ind w:left="3492" w:hanging="284"/>
      </w:pPr>
      <w:rPr>
        <w:lang w:val="pl-PL" w:eastAsia="en-US" w:bidi="ar-SA"/>
      </w:rPr>
    </w:lvl>
    <w:lvl w:ilvl="4" w:tplc="B568E000">
      <w:numFmt w:val="bullet"/>
      <w:lvlText w:val="•"/>
      <w:lvlJc w:val="left"/>
      <w:pPr>
        <w:ind w:left="4516" w:hanging="284"/>
      </w:pPr>
      <w:rPr>
        <w:lang w:val="pl-PL" w:eastAsia="en-US" w:bidi="ar-SA"/>
      </w:rPr>
    </w:lvl>
    <w:lvl w:ilvl="5" w:tplc="F9E2D638">
      <w:numFmt w:val="bullet"/>
      <w:lvlText w:val="•"/>
      <w:lvlJc w:val="left"/>
      <w:pPr>
        <w:ind w:left="5541" w:hanging="284"/>
      </w:pPr>
      <w:rPr>
        <w:lang w:val="pl-PL" w:eastAsia="en-US" w:bidi="ar-SA"/>
      </w:rPr>
    </w:lvl>
    <w:lvl w:ilvl="6" w:tplc="D2B4C648">
      <w:numFmt w:val="bullet"/>
      <w:lvlText w:val="•"/>
      <w:lvlJc w:val="left"/>
      <w:pPr>
        <w:ind w:left="6565" w:hanging="284"/>
      </w:pPr>
      <w:rPr>
        <w:lang w:val="pl-PL" w:eastAsia="en-US" w:bidi="ar-SA"/>
      </w:rPr>
    </w:lvl>
    <w:lvl w:ilvl="7" w:tplc="50D684E6">
      <w:numFmt w:val="bullet"/>
      <w:lvlText w:val="•"/>
      <w:lvlJc w:val="left"/>
      <w:pPr>
        <w:ind w:left="7589" w:hanging="284"/>
      </w:pPr>
      <w:rPr>
        <w:lang w:val="pl-PL" w:eastAsia="en-US" w:bidi="ar-SA"/>
      </w:rPr>
    </w:lvl>
    <w:lvl w:ilvl="8" w:tplc="D0DC3004">
      <w:numFmt w:val="bullet"/>
      <w:lvlText w:val="•"/>
      <w:lvlJc w:val="left"/>
      <w:pPr>
        <w:ind w:left="8613" w:hanging="284"/>
      </w:pPr>
      <w:rPr>
        <w:lang w:val="pl-PL" w:eastAsia="en-US" w:bidi="ar-SA"/>
      </w:rPr>
    </w:lvl>
  </w:abstractNum>
  <w:abstractNum w:abstractNumId="11" w15:restartNumberingAfterBreak="0">
    <w:nsid w:val="12CB2150"/>
    <w:multiLevelType w:val="multilevel"/>
    <w:tmpl w:val="4C5248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2B4BC2"/>
    <w:multiLevelType w:val="hybridMultilevel"/>
    <w:tmpl w:val="83CCA64A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033165"/>
    <w:multiLevelType w:val="multilevel"/>
    <w:tmpl w:val="61E28F1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24B74626"/>
    <w:multiLevelType w:val="hybridMultilevel"/>
    <w:tmpl w:val="E4B0F5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3B5D40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4C13E5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591789"/>
    <w:multiLevelType w:val="hybridMultilevel"/>
    <w:tmpl w:val="1762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0E4B3E"/>
    <w:multiLevelType w:val="hybridMultilevel"/>
    <w:tmpl w:val="81647370"/>
    <w:lvl w:ilvl="0" w:tplc="295AB7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3C00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9883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F4BC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9C5F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2C98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BABD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9884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523F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6A004E"/>
    <w:multiLevelType w:val="hybridMultilevel"/>
    <w:tmpl w:val="DED4E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A0A9D"/>
    <w:multiLevelType w:val="hybridMultilevel"/>
    <w:tmpl w:val="C430114C"/>
    <w:lvl w:ilvl="0" w:tplc="793C50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660FF"/>
    <w:multiLevelType w:val="hybridMultilevel"/>
    <w:tmpl w:val="D73E0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426551"/>
    <w:multiLevelType w:val="hybridMultilevel"/>
    <w:tmpl w:val="66A09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50D57"/>
    <w:multiLevelType w:val="hybridMultilevel"/>
    <w:tmpl w:val="00A03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A5CAB"/>
    <w:multiLevelType w:val="hybridMultilevel"/>
    <w:tmpl w:val="428A39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274189"/>
    <w:multiLevelType w:val="hybridMultilevel"/>
    <w:tmpl w:val="CB82E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FD133B"/>
    <w:multiLevelType w:val="hybridMultilevel"/>
    <w:tmpl w:val="47C24C90"/>
    <w:lvl w:ilvl="0" w:tplc="60DC68E2">
      <w:start w:val="1"/>
      <w:numFmt w:val="decimal"/>
      <w:lvlText w:val="%1."/>
      <w:lvlJc w:val="left"/>
      <w:pPr>
        <w:ind w:left="720" w:hanging="360"/>
      </w:pPr>
      <w:rPr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E2A1E"/>
    <w:multiLevelType w:val="hybridMultilevel"/>
    <w:tmpl w:val="FD6486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F05350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693FCE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DFE10DB"/>
    <w:multiLevelType w:val="hybridMultilevel"/>
    <w:tmpl w:val="4A88929E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034E0D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B92070"/>
    <w:multiLevelType w:val="multilevel"/>
    <w:tmpl w:val="27D6C8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D4013F"/>
    <w:multiLevelType w:val="hybridMultilevel"/>
    <w:tmpl w:val="DAD82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3C48B3"/>
    <w:multiLevelType w:val="multilevel"/>
    <w:tmpl w:val="851E5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AA63F97"/>
    <w:multiLevelType w:val="hybridMultilevel"/>
    <w:tmpl w:val="151AD04E"/>
    <w:lvl w:ilvl="0" w:tplc="E65031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4865A0"/>
    <w:multiLevelType w:val="multilevel"/>
    <w:tmpl w:val="F474B8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A272A3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163E55"/>
    <w:multiLevelType w:val="hybridMultilevel"/>
    <w:tmpl w:val="3AB00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2"/>
  </w:num>
  <w:num w:numId="4">
    <w:abstractNumId w:val="8"/>
  </w:num>
  <w:num w:numId="5">
    <w:abstractNumId w:val="8"/>
  </w:num>
  <w:num w:numId="6">
    <w:abstractNumId w:val="5"/>
  </w:num>
  <w:num w:numId="7">
    <w:abstractNumId w:val="7"/>
  </w:num>
  <w:num w:numId="8">
    <w:abstractNumId w:val="9"/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"/>
  </w:num>
  <w:num w:numId="3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F2"/>
    <w:rsid w:val="00006C91"/>
    <w:rsid w:val="00020417"/>
    <w:rsid w:val="00021C8F"/>
    <w:rsid w:val="000245AA"/>
    <w:rsid w:val="00035A26"/>
    <w:rsid w:val="00035B72"/>
    <w:rsid w:val="00072FB2"/>
    <w:rsid w:val="00084CC3"/>
    <w:rsid w:val="0009646A"/>
    <w:rsid w:val="000A64C6"/>
    <w:rsid w:val="000B67A8"/>
    <w:rsid w:val="000C2992"/>
    <w:rsid w:val="000C44F2"/>
    <w:rsid w:val="000D3565"/>
    <w:rsid w:val="000D5C2A"/>
    <w:rsid w:val="001074D8"/>
    <w:rsid w:val="0011463A"/>
    <w:rsid w:val="00123F8C"/>
    <w:rsid w:val="001360F8"/>
    <w:rsid w:val="00142817"/>
    <w:rsid w:val="0014746F"/>
    <w:rsid w:val="00162EE4"/>
    <w:rsid w:val="001730B7"/>
    <w:rsid w:val="00190170"/>
    <w:rsid w:val="001A1DF1"/>
    <w:rsid w:val="001B0F20"/>
    <w:rsid w:val="001D14E3"/>
    <w:rsid w:val="00235AF6"/>
    <w:rsid w:val="002360E8"/>
    <w:rsid w:val="002443B6"/>
    <w:rsid w:val="0025376C"/>
    <w:rsid w:val="00270586"/>
    <w:rsid w:val="00276FCF"/>
    <w:rsid w:val="00282E4E"/>
    <w:rsid w:val="002A40F4"/>
    <w:rsid w:val="002D5444"/>
    <w:rsid w:val="00333140"/>
    <w:rsid w:val="00337A2C"/>
    <w:rsid w:val="00361338"/>
    <w:rsid w:val="003651E7"/>
    <w:rsid w:val="00393319"/>
    <w:rsid w:val="003F5BD0"/>
    <w:rsid w:val="00405C2D"/>
    <w:rsid w:val="004356C9"/>
    <w:rsid w:val="004427FE"/>
    <w:rsid w:val="00453094"/>
    <w:rsid w:val="0047136C"/>
    <w:rsid w:val="00471D99"/>
    <w:rsid w:val="004A1ABE"/>
    <w:rsid w:val="005108BF"/>
    <w:rsid w:val="00517B28"/>
    <w:rsid w:val="00537241"/>
    <w:rsid w:val="00546857"/>
    <w:rsid w:val="00551B85"/>
    <w:rsid w:val="005545D9"/>
    <w:rsid w:val="00561C57"/>
    <w:rsid w:val="005A2A5B"/>
    <w:rsid w:val="005F73AC"/>
    <w:rsid w:val="005F7B10"/>
    <w:rsid w:val="00604565"/>
    <w:rsid w:val="00606E7D"/>
    <w:rsid w:val="006071FF"/>
    <w:rsid w:val="006252CF"/>
    <w:rsid w:val="0062580F"/>
    <w:rsid w:val="006308BD"/>
    <w:rsid w:val="0064773D"/>
    <w:rsid w:val="00685C7A"/>
    <w:rsid w:val="006A1246"/>
    <w:rsid w:val="006A32BD"/>
    <w:rsid w:val="006E14A1"/>
    <w:rsid w:val="006F6946"/>
    <w:rsid w:val="007005FE"/>
    <w:rsid w:val="0070128B"/>
    <w:rsid w:val="00703CF3"/>
    <w:rsid w:val="00712625"/>
    <w:rsid w:val="0071638D"/>
    <w:rsid w:val="007656EC"/>
    <w:rsid w:val="00772909"/>
    <w:rsid w:val="00773C38"/>
    <w:rsid w:val="00792164"/>
    <w:rsid w:val="007B1349"/>
    <w:rsid w:val="007C771D"/>
    <w:rsid w:val="007D4557"/>
    <w:rsid w:val="007E04C1"/>
    <w:rsid w:val="00802A27"/>
    <w:rsid w:val="00805F9E"/>
    <w:rsid w:val="00833100"/>
    <w:rsid w:val="008348CC"/>
    <w:rsid w:val="008B54D0"/>
    <w:rsid w:val="008C67F2"/>
    <w:rsid w:val="008D2EF7"/>
    <w:rsid w:val="008E1E22"/>
    <w:rsid w:val="00943DFA"/>
    <w:rsid w:val="00951CDA"/>
    <w:rsid w:val="00962235"/>
    <w:rsid w:val="0099158B"/>
    <w:rsid w:val="00993070"/>
    <w:rsid w:val="00997C6E"/>
    <w:rsid w:val="009A0991"/>
    <w:rsid w:val="009E1557"/>
    <w:rsid w:val="00A00FFE"/>
    <w:rsid w:val="00A02591"/>
    <w:rsid w:val="00A077E4"/>
    <w:rsid w:val="00A131A8"/>
    <w:rsid w:val="00A22D9B"/>
    <w:rsid w:val="00A26980"/>
    <w:rsid w:val="00A61EDA"/>
    <w:rsid w:val="00A73FE5"/>
    <w:rsid w:val="00A82B68"/>
    <w:rsid w:val="00A9086A"/>
    <w:rsid w:val="00A90DF5"/>
    <w:rsid w:val="00AA0D42"/>
    <w:rsid w:val="00AB4B1E"/>
    <w:rsid w:val="00AC0442"/>
    <w:rsid w:val="00AC1425"/>
    <w:rsid w:val="00AF1D59"/>
    <w:rsid w:val="00B06023"/>
    <w:rsid w:val="00B20D0F"/>
    <w:rsid w:val="00B224C0"/>
    <w:rsid w:val="00B347E4"/>
    <w:rsid w:val="00B350F4"/>
    <w:rsid w:val="00B44F69"/>
    <w:rsid w:val="00B50DE6"/>
    <w:rsid w:val="00B5793C"/>
    <w:rsid w:val="00B66D01"/>
    <w:rsid w:val="00B6717C"/>
    <w:rsid w:val="00B8774C"/>
    <w:rsid w:val="00BA231E"/>
    <w:rsid w:val="00BB244F"/>
    <w:rsid w:val="00BC7AF9"/>
    <w:rsid w:val="00BD173E"/>
    <w:rsid w:val="00BE241A"/>
    <w:rsid w:val="00C175C5"/>
    <w:rsid w:val="00C26C8C"/>
    <w:rsid w:val="00C467A8"/>
    <w:rsid w:val="00C563F2"/>
    <w:rsid w:val="00C66582"/>
    <w:rsid w:val="00C81F86"/>
    <w:rsid w:val="00C95D36"/>
    <w:rsid w:val="00CA38E8"/>
    <w:rsid w:val="00CB2539"/>
    <w:rsid w:val="00CB32CD"/>
    <w:rsid w:val="00CC7787"/>
    <w:rsid w:val="00CE0919"/>
    <w:rsid w:val="00CE1229"/>
    <w:rsid w:val="00CF0A8E"/>
    <w:rsid w:val="00CF24A3"/>
    <w:rsid w:val="00D33A27"/>
    <w:rsid w:val="00D40872"/>
    <w:rsid w:val="00D448E4"/>
    <w:rsid w:val="00DB2684"/>
    <w:rsid w:val="00DC38E6"/>
    <w:rsid w:val="00DF0AF7"/>
    <w:rsid w:val="00DF12EF"/>
    <w:rsid w:val="00E01ABE"/>
    <w:rsid w:val="00E03AF1"/>
    <w:rsid w:val="00E04047"/>
    <w:rsid w:val="00E04594"/>
    <w:rsid w:val="00E2101A"/>
    <w:rsid w:val="00E22967"/>
    <w:rsid w:val="00E36194"/>
    <w:rsid w:val="00E5123E"/>
    <w:rsid w:val="00E51D1A"/>
    <w:rsid w:val="00E5343F"/>
    <w:rsid w:val="00E53AE6"/>
    <w:rsid w:val="00E6436D"/>
    <w:rsid w:val="00E70F69"/>
    <w:rsid w:val="00E80C83"/>
    <w:rsid w:val="00E92A06"/>
    <w:rsid w:val="00E932EE"/>
    <w:rsid w:val="00E96FE3"/>
    <w:rsid w:val="00EB3F6B"/>
    <w:rsid w:val="00ED1AC9"/>
    <w:rsid w:val="00EF7C67"/>
    <w:rsid w:val="00F07E75"/>
    <w:rsid w:val="00F17E85"/>
    <w:rsid w:val="00F22231"/>
    <w:rsid w:val="00F418BC"/>
    <w:rsid w:val="00F7510D"/>
    <w:rsid w:val="00F77A41"/>
    <w:rsid w:val="00F77F58"/>
    <w:rsid w:val="00F92161"/>
    <w:rsid w:val="00FA135F"/>
    <w:rsid w:val="00FA5AD6"/>
    <w:rsid w:val="00FB0871"/>
    <w:rsid w:val="00FB2C3C"/>
    <w:rsid w:val="00FC6A0A"/>
    <w:rsid w:val="00FD6E5A"/>
    <w:rsid w:val="00FE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7D7B8"/>
  <w15:chartTrackingRefBased/>
  <w15:docId w15:val="{790A4690-E230-4BC0-9859-E4EB2E089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B4B1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AB4B1E"/>
    <w:pPr>
      <w:widowControl w:val="0"/>
      <w:ind w:left="102"/>
    </w:pPr>
    <w:rPr>
      <w:rFonts w:ascii="Calibri" w:eastAsia="Calibri" w:hAnsi="Calibri" w:cstheme="minorBidi"/>
      <w:sz w:val="22"/>
      <w:szCs w:val="22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B4B1E"/>
    <w:rPr>
      <w:rFonts w:ascii="Calibri" w:eastAsia="Calibri" w:hAnsi="Calibri"/>
      <w:lang w:val="en-US"/>
    </w:rPr>
  </w:style>
  <w:style w:type="paragraph" w:customStyle="1" w:styleId="TableParagraph">
    <w:name w:val="Table Paragraph"/>
    <w:basedOn w:val="Normalny"/>
    <w:uiPriority w:val="1"/>
    <w:qFormat/>
    <w:rsid w:val="00AB4B1E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ela-Siatka">
    <w:name w:val="Table Grid"/>
    <w:basedOn w:val="Standardowy"/>
    <w:uiPriority w:val="59"/>
    <w:rsid w:val="00AB4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563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3F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17B28"/>
    <w:pPr>
      <w:ind w:left="720"/>
      <w:contextualSpacing/>
    </w:pPr>
  </w:style>
  <w:style w:type="paragraph" w:customStyle="1" w:styleId="Default">
    <w:name w:val="Default"/>
    <w:rsid w:val="00517B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00FF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00FFE"/>
    <w:rPr>
      <w:color w:val="800080"/>
      <w:u w:val="single"/>
    </w:rPr>
  </w:style>
  <w:style w:type="paragraph" w:customStyle="1" w:styleId="msonormal0">
    <w:name w:val="msonormal"/>
    <w:basedOn w:val="Normalny"/>
    <w:rsid w:val="00A00FFE"/>
    <w:pPr>
      <w:spacing w:before="100" w:beforeAutospacing="1" w:after="100" w:afterAutospacing="1"/>
    </w:pPr>
  </w:style>
  <w:style w:type="paragraph" w:customStyle="1" w:styleId="font5">
    <w:name w:val="font5"/>
    <w:basedOn w:val="Normalny"/>
    <w:rsid w:val="00A00FFE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00FFE"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65">
    <w:name w:val="xl65"/>
    <w:basedOn w:val="Normalny"/>
    <w:rsid w:val="00A00FFE"/>
    <w:pP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ny"/>
    <w:rsid w:val="00A00FFE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ny"/>
    <w:rsid w:val="00A00FFE"/>
    <w:pPr>
      <w:spacing w:before="100" w:beforeAutospacing="1" w:after="100" w:afterAutospacing="1"/>
    </w:pPr>
    <w:rPr>
      <w:sz w:val="18"/>
      <w:szCs w:val="18"/>
    </w:rPr>
  </w:style>
  <w:style w:type="paragraph" w:customStyle="1" w:styleId="xl68">
    <w:name w:val="xl68"/>
    <w:basedOn w:val="Normalny"/>
    <w:rsid w:val="00A00FFE"/>
    <w:pP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9">
    <w:name w:val="xl69"/>
    <w:basedOn w:val="Normalny"/>
    <w:rsid w:val="00A00FFE"/>
    <w:pP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0">
    <w:name w:val="xl70"/>
    <w:basedOn w:val="Normalny"/>
    <w:rsid w:val="00A00F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1">
    <w:name w:val="xl71"/>
    <w:basedOn w:val="Normalny"/>
    <w:rsid w:val="00A00FF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2">
    <w:name w:val="xl72"/>
    <w:basedOn w:val="Normalny"/>
    <w:rsid w:val="00A00F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Normalny"/>
    <w:rsid w:val="00A00F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ny"/>
    <w:rsid w:val="00A00FF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Normalny"/>
    <w:rsid w:val="00A00F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Normalny"/>
    <w:rsid w:val="00A00F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Normalny"/>
    <w:rsid w:val="00A00F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Normalny"/>
    <w:rsid w:val="00A00F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Normalny"/>
    <w:rsid w:val="00A00F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80">
    <w:name w:val="xl80"/>
    <w:basedOn w:val="Normalny"/>
    <w:rsid w:val="00A00FFE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1">
    <w:name w:val="xl81"/>
    <w:basedOn w:val="Normalny"/>
    <w:rsid w:val="00A00FFE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2">
    <w:name w:val="xl82"/>
    <w:basedOn w:val="Normalny"/>
    <w:rsid w:val="00A00F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3">
    <w:name w:val="xl83"/>
    <w:basedOn w:val="Normalny"/>
    <w:rsid w:val="00A00FFE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4">
    <w:name w:val="xl84"/>
    <w:basedOn w:val="Normalny"/>
    <w:rsid w:val="00A00F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Normalny"/>
    <w:rsid w:val="00A00F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Normalny"/>
    <w:rsid w:val="00A00FF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Normalny"/>
    <w:rsid w:val="00A00FFE"/>
    <w:pPr>
      <w:spacing w:before="100" w:beforeAutospacing="1" w:after="100" w:afterAutospacing="1"/>
      <w:jc w:val="center"/>
    </w:pPr>
  </w:style>
  <w:style w:type="paragraph" w:customStyle="1" w:styleId="xl88">
    <w:name w:val="xl88"/>
    <w:basedOn w:val="Normalny"/>
    <w:rsid w:val="00A00F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Normalny"/>
    <w:rsid w:val="00A00F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Normalny"/>
    <w:rsid w:val="00A00FF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1">
    <w:name w:val="xl91"/>
    <w:basedOn w:val="Normalny"/>
    <w:rsid w:val="00A00FF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3">
    <w:name w:val="xl93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Normalny"/>
    <w:rsid w:val="00A00F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Normalny"/>
    <w:rsid w:val="00A00F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Normalny"/>
    <w:rsid w:val="00A00FF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9">
    <w:name w:val="xl99"/>
    <w:basedOn w:val="Normalny"/>
    <w:rsid w:val="00A00FF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0">
    <w:name w:val="xl100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1">
    <w:name w:val="xl101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4">
    <w:name w:val="xl104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5">
    <w:name w:val="xl105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6">
    <w:name w:val="xl106"/>
    <w:basedOn w:val="Normalny"/>
    <w:rsid w:val="00A00FF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7">
    <w:name w:val="xl107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8">
    <w:name w:val="xl108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09">
    <w:name w:val="xl109"/>
    <w:basedOn w:val="Normalny"/>
    <w:rsid w:val="00A00F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0">
    <w:name w:val="xl110"/>
    <w:basedOn w:val="Normalny"/>
    <w:rsid w:val="00A00F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1">
    <w:name w:val="xl111"/>
    <w:basedOn w:val="Normalny"/>
    <w:rsid w:val="00A00F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2">
    <w:name w:val="xl112"/>
    <w:basedOn w:val="Normalny"/>
    <w:rsid w:val="00A00F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3">
    <w:name w:val="xl113"/>
    <w:basedOn w:val="Normalny"/>
    <w:rsid w:val="00A00FF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4">
    <w:name w:val="xl114"/>
    <w:basedOn w:val="Normalny"/>
    <w:rsid w:val="00A00F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5">
    <w:name w:val="xl115"/>
    <w:basedOn w:val="Normalny"/>
    <w:rsid w:val="00A00F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6">
    <w:name w:val="xl116"/>
    <w:basedOn w:val="Normalny"/>
    <w:rsid w:val="00A00F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7">
    <w:name w:val="xl117"/>
    <w:basedOn w:val="Normalny"/>
    <w:rsid w:val="00A00FF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8">
    <w:name w:val="xl118"/>
    <w:basedOn w:val="Normalny"/>
    <w:rsid w:val="00A00FF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0">
    <w:name w:val="xl120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22">
    <w:name w:val="xl122"/>
    <w:basedOn w:val="Normalny"/>
    <w:rsid w:val="00A00FF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3">
    <w:name w:val="xl123"/>
    <w:basedOn w:val="Normalny"/>
    <w:rsid w:val="00A00F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4">
    <w:name w:val="xl124"/>
    <w:basedOn w:val="Normalny"/>
    <w:rsid w:val="00A00FF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5">
    <w:name w:val="xl125"/>
    <w:basedOn w:val="Normalny"/>
    <w:rsid w:val="00A00F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Normalny"/>
    <w:rsid w:val="00A00FF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Normalny"/>
    <w:rsid w:val="00A00F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8">
    <w:name w:val="xl128"/>
    <w:basedOn w:val="Normalny"/>
    <w:rsid w:val="00A00FFE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Normalny"/>
    <w:rsid w:val="00A00FF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0">
    <w:name w:val="xl130"/>
    <w:basedOn w:val="Normalny"/>
    <w:rsid w:val="00A00FFE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1">
    <w:name w:val="xl131"/>
    <w:basedOn w:val="Normalny"/>
    <w:rsid w:val="00A00FF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2">
    <w:name w:val="xl132"/>
    <w:basedOn w:val="Normalny"/>
    <w:rsid w:val="00A00FF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3">
    <w:name w:val="xl133"/>
    <w:basedOn w:val="Normalny"/>
    <w:rsid w:val="00A00FF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Normalny"/>
    <w:rsid w:val="00A00F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Normalny"/>
    <w:rsid w:val="00A00FFE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6">
    <w:name w:val="xl136"/>
    <w:basedOn w:val="Normalny"/>
    <w:rsid w:val="00A00FF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7">
    <w:name w:val="xl137"/>
    <w:basedOn w:val="Normalny"/>
    <w:rsid w:val="00A00FF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C14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142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14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142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108B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108BF"/>
  </w:style>
  <w:style w:type="character" w:customStyle="1" w:styleId="eop">
    <w:name w:val="eop"/>
    <w:basedOn w:val="Domylnaczcionkaakapitu"/>
    <w:rsid w:val="005108BF"/>
  </w:style>
  <w:style w:type="character" w:styleId="Pogrubienie">
    <w:name w:val="Strong"/>
    <w:basedOn w:val="Domylnaczcionkaakapitu"/>
    <w:uiPriority w:val="22"/>
    <w:qFormat/>
    <w:rsid w:val="005108BF"/>
    <w:rPr>
      <w:b/>
      <w:bCs/>
    </w:rPr>
  </w:style>
  <w:style w:type="character" w:customStyle="1" w:styleId="spellingerror">
    <w:name w:val="spellingerror"/>
    <w:basedOn w:val="Domylnaczcionkaakapitu"/>
    <w:rsid w:val="005108BF"/>
  </w:style>
  <w:style w:type="paragraph" w:styleId="Tekstkomentarza">
    <w:name w:val="annotation text"/>
    <w:basedOn w:val="Normalny"/>
    <w:link w:val="TekstkomentarzaZnak"/>
    <w:uiPriority w:val="99"/>
    <w:unhideWhenUsed/>
    <w:rsid w:val="005108BF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08BF"/>
    <w:rPr>
      <w:sz w:val="20"/>
      <w:szCs w:val="20"/>
    </w:rPr>
  </w:style>
  <w:style w:type="paragraph" w:customStyle="1" w:styleId="xl63">
    <w:name w:val="xl63"/>
    <w:basedOn w:val="Normalny"/>
    <w:rsid w:val="00CB2539"/>
    <w:pP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Normalny"/>
    <w:rsid w:val="00CB2539"/>
    <w:pPr>
      <w:spacing w:before="100" w:beforeAutospacing="1" w:after="100" w:afterAutospacing="1"/>
      <w:jc w:val="center"/>
      <w:textAlignment w:val="center"/>
    </w:pPr>
  </w:style>
  <w:style w:type="character" w:customStyle="1" w:styleId="contextualspellingandgrammarerror">
    <w:name w:val="contextualspellingandgrammarerror"/>
    <w:basedOn w:val="Domylnaczcionkaakapitu"/>
    <w:rsid w:val="00ED1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6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2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2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8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074B507A20D04E8EFB411862145025" ma:contentTypeVersion="4" ma:contentTypeDescription="Utwórz nowy dokument." ma:contentTypeScope="" ma:versionID="e5f590265344e7c0f1b87ce47ed95d54">
  <xsd:schema xmlns:xsd="http://www.w3.org/2001/XMLSchema" xmlns:xs="http://www.w3.org/2001/XMLSchema" xmlns:p="http://schemas.microsoft.com/office/2006/metadata/properties" xmlns:ns2="f29bec0c-9e4b-4931-aade-a31211e52c22" xmlns:ns3="613f829d-def8-40b4-9078-089b61a1ea6d" targetNamespace="http://schemas.microsoft.com/office/2006/metadata/properties" ma:root="true" ma:fieldsID="a93387bfe059958b968913cc2b7a6d42" ns2:_="" ns3:_="">
    <xsd:import namespace="f29bec0c-9e4b-4931-aade-a31211e52c22"/>
    <xsd:import namespace="613f829d-def8-40b4-9078-089b61a1ea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bec0c-9e4b-4931-aade-a31211e52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f829d-def8-40b4-9078-089b61a1ea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C90E64-5BD0-4FF2-A6C3-39A5962DCAB0}"/>
</file>

<file path=customXml/itemProps2.xml><?xml version="1.0" encoding="utf-8"?>
<ds:datastoreItem xmlns:ds="http://schemas.openxmlformats.org/officeDocument/2006/customXml" ds:itemID="{84BFEDC0-440E-4EC4-BD01-57DFA4C84B7E}"/>
</file>

<file path=customXml/itemProps3.xml><?xml version="1.0" encoding="utf-8"?>
<ds:datastoreItem xmlns:ds="http://schemas.openxmlformats.org/officeDocument/2006/customXml" ds:itemID="{88FF3B97-666C-4404-8F50-1A9EDFCE20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13047</Words>
  <Characters>78286</Characters>
  <Application>Microsoft Office Word</Application>
  <DocSecurity>0</DocSecurity>
  <Lines>652</Lines>
  <Paragraphs>182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Monika Syga-Kubacka</cp:lastModifiedBy>
  <cp:revision>2</cp:revision>
  <dcterms:created xsi:type="dcterms:W3CDTF">2021-05-25T08:59:00Z</dcterms:created>
  <dcterms:modified xsi:type="dcterms:W3CDTF">2021-05-25T08:59:00Z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0x010100BA074B507A20D04E8EFB411862145025</vt:lpwstr>
  </property>
</Properties>
</file>