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5CA56AC7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1571EA">
        <w:rPr>
          <w:rFonts w:eastAsia="Calibri"/>
          <w:bCs/>
          <w:sz w:val="18"/>
        </w:rPr>
        <w:t>18</w:t>
      </w:r>
      <w:r w:rsidRPr="006E2256">
        <w:rPr>
          <w:rFonts w:eastAsia="Calibri"/>
          <w:bCs/>
          <w:sz w:val="18"/>
        </w:rPr>
        <w:t>/FENG-</w:t>
      </w:r>
      <w:r w:rsidR="001073DC"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55DD1440" w14:textId="77777777" w:rsidR="0011082E" w:rsidRPr="00270BC9" w:rsidRDefault="0011082E" w:rsidP="0011082E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1D5EB6D1" w14:textId="77777777" w:rsidR="0011082E" w:rsidRPr="00270BC9" w:rsidRDefault="0011082E" w:rsidP="0011082E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14:paraId="676A79E6" w14:textId="6F78F6B7" w:rsidR="002829FE" w:rsidRPr="00270BC9" w:rsidRDefault="002829FE" w:rsidP="0011082E">
      <w:pPr>
        <w:spacing w:after="0"/>
        <w:ind w:left="0" w:right="3686" w:firstLine="0"/>
        <w:jc w:val="lef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11082E">
      <w:pPr>
        <w:spacing w:after="0"/>
        <w:ind w:left="0" w:right="3686" w:firstLine="0"/>
        <w:jc w:val="lef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58ADABF5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1F37D965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457300" w:rsidRPr="00457300">
        <w:rPr>
          <w:b/>
          <w:bCs/>
        </w:rPr>
        <w:t xml:space="preserve">Zakup odczynników do hodowli i testów komórkowych w grancie FENG - </w:t>
      </w:r>
      <w:r w:rsidR="001571EA" w:rsidRPr="001571EA">
        <w:rPr>
          <w:b/>
          <w:bCs/>
        </w:rPr>
        <w:t>pożywka DMEM do hodowli komórkowych</w:t>
      </w:r>
      <w:r w:rsidR="006C5B68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00B524D0" w14:textId="6707BEF7" w:rsidR="006C5B68" w:rsidRDefault="00457300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457300">
        <w:rPr>
          <w:rFonts w:ascii="Calibri" w:eastAsia="Calibri" w:hAnsi="Calibri" w:cs="Calibri"/>
          <w:b/>
          <w:bCs/>
        </w:rPr>
        <w:t xml:space="preserve">Zakup odczynników do hodowli i testów komórkowych w grancie FENG - </w:t>
      </w:r>
      <w:r w:rsidR="00663B8D" w:rsidRPr="00663B8D">
        <w:rPr>
          <w:rFonts w:ascii="Calibri" w:eastAsia="Calibri" w:hAnsi="Calibri" w:cs="Calibri"/>
          <w:b/>
          <w:bCs/>
        </w:rPr>
        <w:t>pożywka DMEM do hodowli komórkowych</w:t>
      </w:r>
    </w:p>
    <w:p w14:paraId="5BB094C3" w14:textId="77777777" w:rsidR="00663B8D" w:rsidRDefault="00663B8D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290"/>
        <w:gridCol w:w="993"/>
        <w:gridCol w:w="1246"/>
        <w:gridCol w:w="989"/>
        <w:gridCol w:w="564"/>
        <w:gridCol w:w="888"/>
      </w:tblGrid>
      <w:tr w:rsidR="002A58D8" w:rsidRPr="002A58D8" w14:paraId="30D7091C" w14:textId="77777777" w:rsidTr="00EE1672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3544E8" w:rsidRPr="002A58D8" w14:paraId="377D447A" w14:textId="77777777" w:rsidTr="00EE1672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1EF80936" w:rsidR="003544E8" w:rsidRPr="00162FF0" w:rsidRDefault="001571EA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P</w:t>
            </w:r>
            <w:r w:rsidRPr="001571E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 xml:space="preserve">ożywka DMEM do hodowli </w:t>
            </w:r>
            <w:proofErr w:type="spellStart"/>
            <w:r w:rsidRPr="001571EA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komórkowych</w:t>
            </w:r>
            <w:r w:rsidR="003544E8" w:rsidRPr="00162FF0">
              <w:rPr>
                <w:rFonts w:ascii="Arial" w:eastAsia="Arial" w:hAnsi="Arial" w:cs="Arial"/>
                <w:color w:val="auto"/>
                <w:sz w:val="18"/>
                <w:szCs w:val="18"/>
              </w:rPr>
              <w:t>o</w:t>
            </w:r>
            <w:proofErr w:type="spellEnd"/>
            <w:r w:rsidR="003544E8" w:rsidRPr="00162FF0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następujących cechach:</w:t>
            </w:r>
          </w:p>
          <w:p w14:paraId="008F5D1E" w14:textId="77777777" w:rsidR="003544E8" w:rsidRPr="00162FF0" w:rsidRDefault="003544E8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0E822B3A" w14:textId="4E4E05FC" w:rsidR="0060685C" w:rsidRPr="0060685C" w:rsidRDefault="0060685C" w:rsidP="0060685C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- </w:t>
            </w:r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Płynna pożywka DMEM (</w:t>
            </w:r>
            <w:proofErr w:type="spellStart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Dulbecco's</w:t>
            </w:r>
            <w:proofErr w:type="spellEnd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Modified</w:t>
            </w:r>
            <w:proofErr w:type="spellEnd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Eagle</w:t>
            </w:r>
            <w:proofErr w:type="spellEnd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Medium), 1X, przeznaczona do hodowli komórek </w:t>
            </w:r>
            <w:proofErr w:type="spellStart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ssaczych</w:t>
            </w:r>
            <w:proofErr w:type="spellEnd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.</w:t>
            </w:r>
          </w:p>
          <w:p w14:paraId="32C11408" w14:textId="5207AB8E" w:rsidR="0060685C" w:rsidRPr="0060685C" w:rsidRDefault="0060685C" w:rsidP="0060685C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- </w:t>
            </w:r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Pożywka o wysokiej zawartości glukozy – 4500 </w:t>
            </w:r>
            <w:proofErr w:type="spellStart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mg</w:t>
            </w:r>
            <w:proofErr w:type="spellEnd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/l (4,5 g/l).</w:t>
            </w:r>
          </w:p>
          <w:p w14:paraId="342A4715" w14:textId="396B122C" w:rsidR="0060685C" w:rsidRPr="0060685C" w:rsidRDefault="0060685C" w:rsidP="0060685C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- </w:t>
            </w:r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Zawierająca L-glutaminę oraz czerwień fenolową (</w:t>
            </w:r>
            <w:proofErr w:type="spellStart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Phenol</w:t>
            </w:r>
            <w:proofErr w:type="spellEnd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Red).</w:t>
            </w:r>
          </w:p>
          <w:p w14:paraId="54F5B1BE" w14:textId="4F210915" w:rsidR="0060685C" w:rsidRPr="0060685C" w:rsidRDefault="0060685C" w:rsidP="0060685C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- </w:t>
            </w:r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Bez dodatku </w:t>
            </w:r>
            <w:proofErr w:type="spellStart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pirogronianu</w:t>
            </w:r>
            <w:proofErr w:type="spellEnd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sodu i HEPES; układ buforujący oparty na wodorowęglanie sodu.</w:t>
            </w:r>
          </w:p>
          <w:p w14:paraId="70B099F1" w14:textId="7D5148C9" w:rsidR="0060685C" w:rsidRPr="0060685C" w:rsidRDefault="0060685C" w:rsidP="0060685C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- </w:t>
            </w:r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Produkt w postaci płynnej, sterylnie filtrowany, o zakresie </w:t>
            </w:r>
            <w:proofErr w:type="spellStart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pH</w:t>
            </w:r>
            <w:proofErr w:type="spellEnd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7,0–7,4 i </w:t>
            </w:r>
            <w:proofErr w:type="spellStart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osmolalności</w:t>
            </w:r>
            <w:proofErr w:type="spellEnd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320–360 </w:t>
            </w:r>
            <w:proofErr w:type="spellStart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mOsm</w:t>
            </w:r>
            <w:proofErr w:type="spellEnd"/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/kg.</w:t>
            </w:r>
          </w:p>
          <w:p w14:paraId="2D422458" w14:textId="365EC903" w:rsidR="003544E8" w:rsidRPr="002A58D8" w:rsidRDefault="0060685C" w:rsidP="0060685C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- </w:t>
            </w:r>
            <w:r w:rsidRPr="0060685C">
              <w:rPr>
                <w:rFonts w:ascii="Arial" w:eastAsia="Arial" w:hAnsi="Arial" w:cs="Arial"/>
                <w:color w:val="auto"/>
                <w:sz w:val="18"/>
                <w:szCs w:val="18"/>
              </w:rPr>
              <w:t>Opakowanie: 10 × 500 ml, przechowywanie w temperaturze 2–8°C, chronić przed światłem.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16EEAF3E" w:rsidR="003544E8" w:rsidRPr="002A58D8" w:rsidRDefault="0076580D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76580D">
              <w:rPr>
                <w:rFonts w:ascii="Arial" w:eastAsia="Arial" w:hAnsi="Arial" w:cs="Arial"/>
                <w:color w:val="222222"/>
                <w:sz w:val="18"/>
                <w:szCs w:val="18"/>
              </w:rPr>
              <w:t>41965062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="003544E8" w:rsidRPr="002A58D8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029F6417" w:rsidR="003544E8" w:rsidRPr="002A58D8" w:rsidRDefault="0071136B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2</w:t>
            </w:r>
            <w:r w:rsidR="00EE1672">
              <w:rPr>
                <w:rFonts w:ascii="Calibri" w:eastAsia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EE1672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DECDD" w14:textId="77777777" w:rsidR="007D3EFA" w:rsidRDefault="007D3EFA">
      <w:pPr>
        <w:spacing w:after="0" w:line="240" w:lineRule="auto"/>
      </w:pPr>
      <w:r>
        <w:separator/>
      </w:r>
    </w:p>
  </w:endnote>
  <w:endnote w:type="continuationSeparator" w:id="0">
    <w:p w14:paraId="369715E0" w14:textId="77777777" w:rsidR="007D3EFA" w:rsidRDefault="007D3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3062B" w14:textId="77777777" w:rsidR="007D3EFA" w:rsidRDefault="007D3EFA">
      <w:pPr>
        <w:spacing w:after="0" w:line="240" w:lineRule="auto"/>
      </w:pPr>
      <w:r>
        <w:separator/>
      </w:r>
    </w:p>
  </w:footnote>
  <w:footnote w:type="continuationSeparator" w:id="0">
    <w:p w14:paraId="5D70DD1C" w14:textId="77777777" w:rsidR="007D3EFA" w:rsidRDefault="007D3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 w16cid:durableId="1378427965">
    <w:abstractNumId w:val="11"/>
  </w:num>
  <w:num w:numId="2" w16cid:durableId="1328630581">
    <w:abstractNumId w:val="20"/>
  </w:num>
  <w:num w:numId="3" w16cid:durableId="854465555">
    <w:abstractNumId w:val="2"/>
  </w:num>
  <w:num w:numId="4" w16cid:durableId="157431296">
    <w:abstractNumId w:val="10"/>
  </w:num>
  <w:num w:numId="5" w16cid:durableId="2072538800">
    <w:abstractNumId w:val="19"/>
  </w:num>
  <w:num w:numId="6" w16cid:durableId="592978497">
    <w:abstractNumId w:val="9"/>
  </w:num>
  <w:num w:numId="7" w16cid:durableId="2118286370">
    <w:abstractNumId w:val="21"/>
  </w:num>
  <w:num w:numId="8" w16cid:durableId="1110969700">
    <w:abstractNumId w:val="15"/>
  </w:num>
  <w:num w:numId="9" w16cid:durableId="37511348">
    <w:abstractNumId w:val="16"/>
  </w:num>
  <w:num w:numId="10" w16cid:durableId="1144587718">
    <w:abstractNumId w:val="6"/>
  </w:num>
  <w:num w:numId="11" w16cid:durableId="1607539994">
    <w:abstractNumId w:val="23"/>
  </w:num>
  <w:num w:numId="12" w16cid:durableId="378668386">
    <w:abstractNumId w:val="7"/>
  </w:num>
  <w:num w:numId="13" w16cid:durableId="752820306">
    <w:abstractNumId w:val="22"/>
  </w:num>
  <w:num w:numId="14" w16cid:durableId="1530796551">
    <w:abstractNumId w:val="18"/>
  </w:num>
  <w:num w:numId="15" w16cid:durableId="1738094514">
    <w:abstractNumId w:val="0"/>
  </w:num>
  <w:num w:numId="16" w16cid:durableId="1416628751">
    <w:abstractNumId w:val="24"/>
  </w:num>
  <w:num w:numId="17" w16cid:durableId="1812138510">
    <w:abstractNumId w:val="12"/>
  </w:num>
  <w:num w:numId="18" w16cid:durableId="94373979">
    <w:abstractNumId w:val="13"/>
  </w:num>
  <w:num w:numId="19" w16cid:durableId="1198658170">
    <w:abstractNumId w:val="8"/>
  </w:num>
  <w:num w:numId="20" w16cid:durableId="862397376">
    <w:abstractNumId w:val="17"/>
  </w:num>
  <w:num w:numId="21" w16cid:durableId="912009273">
    <w:abstractNumId w:val="1"/>
  </w:num>
  <w:num w:numId="22" w16cid:durableId="94717993">
    <w:abstractNumId w:val="5"/>
  </w:num>
  <w:num w:numId="23" w16cid:durableId="1227259829">
    <w:abstractNumId w:val="4"/>
  </w:num>
  <w:num w:numId="24" w16cid:durableId="888881968">
    <w:abstractNumId w:val="25"/>
  </w:num>
  <w:num w:numId="25" w16cid:durableId="461654499">
    <w:abstractNumId w:val="14"/>
  </w:num>
  <w:num w:numId="26" w16cid:durableId="3299903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356D4"/>
    <w:rsid w:val="000661D1"/>
    <w:rsid w:val="000710FE"/>
    <w:rsid w:val="00073401"/>
    <w:rsid w:val="000929AD"/>
    <w:rsid w:val="00097647"/>
    <w:rsid w:val="000A7D5D"/>
    <w:rsid w:val="000B3621"/>
    <w:rsid w:val="000E00DB"/>
    <w:rsid w:val="001073DC"/>
    <w:rsid w:val="00107ACB"/>
    <w:rsid w:val="0011082E"/>
    <w:rsid w:val="00123BE5"/>
    <w:rsid w:val="001372A6"/>
    <w:rsid w:val="001571EA"/>
    <w:rsid w:val="00160954"/>
    <w:rsid w:val="00161ED6"/>
    <w:rsid w:val="00162FF0"/>
    <w:rsid w:val="001903D1"/>
    <w:rsid w:val="00196860"/>
    <w:rsid w:val="001A456E"/>
    <w:rsid w:val="001B51A5"/>
    <w:rsid w:val="001C41D9"/>
    <w:rsid w:val="00202E87"/>
    <w:rsid w:val="00203A6E"/>
    <w:rsid w:val="00204245"/>
    <w:rsid w:val="002300DF"/>
    <w:rsid w:val="00234109"/>
    <w:rsid w:val="00255FCE"/>
    <w:rsid w:val="00260B7C"/>
    <w:rsid w:val="002653C4"/>
    <w:rsid w:val="00270BC9"/>
    <w:rsid w:val="00277871"/>
    <w:rsid w:val="002829FE"/>
    <w:rsid w:val="002A58D8"/>
    <w:rsid w:val="002B2445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5287F"/>
    <w:rsid w:val="00457300"/>
    <w:rsid w:val="0047453A"/>
    <w:rsid w:val="00482965"/>
    <w:rsid w:val="004A0715"/>
    <w:rsid w:val="004A3BA4"/>
    <w:rsid w:val="004C538D"/>
    <w:rsid w:val="004D1D4F"/>
    <w:rsid w:val="004E2A58"/>
    <w:rsid w:val="004F17C3"/>
    <w:rsid w:val="004F63D6"/>
    <w:rsid w:val="005055FC"/>
    <w:rsid w:val="00515B62"/>
    <w:rsid w:val="0051670C"/>
    <w:rsid w:val="005505AD"/>
    <w:rsid w:val="00571EA8"/>
    <w:rsid w:val="00583383"/>
    <w:rsid w:val="00590DD9"/>
    <w:rsid w:val="005940CD"/>
    <w:rsid w:val="005964B8"/>
    <w:rsid w:val="005A24A9"/>
    <w:rsid w:val="005A67D8"/>
    <w:rsid w:val="005C5C17"/>
    <w:rsid w:val="005D0F1D"/>
    <w:rsid w:val="005F0376"/>
    <w:rsid w:val="0060685C"/>
    <w:rsid w:val="006260D2"/>
    <w:rsid w:val="0063468F"/>
    <w:rsid w:val="006429D2"/>
    <w:rsid w:val="00663B8D"/>
    <w:rsid w:val="00665950"/>
    <w:rsid w:val="00692F0D"/>
    <w:rsid w:val="006C5B68"/>
    <w:rsid w:val="006F1626"/>
    <w:rsid w:val="006F4CFA"/>
    <w:rsid w:val="0071136B"/>
    <w:rsid w:val="007132EE"/>
    <w:rsid w:val="0076580D"/>
    <w:rsid w:val="00780728"/>
    <w:rsid w:val="007829DA"/>
    <w:rsid w:val="007D3EFA"/>
    <w:rsid w:val="007E1966"/>
    <w:rsid w:val="007E455A"/>
    <w:rsid w:val="007F1438"/>
    <w:rsid w:val="00803356"/>
    <w:rsid w:val="008157F1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D1401"/>
    <w:rsid w:val="009D15ED"/>
    <w:rsid w:val="009E6949"/>
    <w:rsid w:val="00A21F30"/>
    <w:rsid w:val="00A314EC"/>
    <w:rsid w:val="00A600A4"/>
    <w:rsid w:val="00A70149"/>
    <w:rsid w:val="00A77FD8"/>
    <w:rsid w:val="00A8025E"/>
    <w:rsid w:val="00A84403"/>
    <w:rsid w:val="00A84848"/>
    <w:rsid w:val="00AA5EEE"/>
    <w:rsid w:val="00AF2E3A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36E09"/>
    <w:rsid w:val="00C43F0F"/>
    <w:rsid w:val="00C5419B"/>
    <w:rsid w:val="00CD1044"/>
    <w:rsid w:val="00CE2AE9"/>
    <w:rsid w:val="00D07487"/>
    <w:rsid w:val="00D126E9"/>
    <w:rsid w:val="00D20C02"/>
    <w:rsid w:val="00D546D5"/>
    <w:rsid w:val="00D91F90"/>
    <w:rsid w:val="00DA6C87"/>
    <w:rsid w:val="00DA7743"/>
    <w:rsid w:val="00DB390D"/>
    <w:rsid w:val="00DB49A8"/>
    <w:rsid w:val="00DC41C0"/>
    <w:rsid w:val="00E15BC7"/>
    <w:rsid w:val="00E21EBE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012"/>
    <w:rsid w:val="00EC710F"/>
    <w:rsid w:val="00EE1672"/>
    <w:rsid w:val="00EE716B"/>
    <w:rsid w:val="00EF6763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596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31</cp:revision>
  <dcterms:created xsi:type="dcterms:W3CDTF">2026-01-26T10:34:00Z</dcterms:created>
  <dcterms:modified xsi:type="dcterms:W3CDTF">2026-09-18T10:57:00Z</dcterms:modified>
</cp:coreProperties>
</file>