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2746" w:rsidP="00F47CC9" w:rsidRDefault="00832746" w14:paraId="74C2C689" w14:textId="77777777">
      <w:pPr>
        <w:spacing w:after="0" w:line="240" w:lineRule="auto"/>
        <w:ind w:left="4248" w:firstLine="72"/>
        <w:jc w:val="right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</w:p>
    <w:p w:rsidR="004D3884" w:rsidP="004D3884" w:rsidRDefault="004D3884" w14:paraId="6F4769E8" w14:textId="77777777">
      <w:pPr>
        <w:tabs>
          <w:tab w:val="left" w:pos="3969"/>
        </w:tabs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:rsidR="004D3884" w:rsidP="004D3884" w:rsidRDefault="004D3884" w14:paraId="21B6D81A" w14:textId="77777777">
      <w:pPr>
        <w:spacing w:after="201"/>
        <w:ind w:left="4678"/>
        <w:rPr>
          <w:sz w:val="16"/>
          <w:szCs w:val="16"/>
        </w:rPr>
      </w:pPr>
      <w:r>
        <w:rPr>
          <w:sz w:val="16"/>
          <w:szCs w:val="16"/>
        </w:rPr>
        <w:t>do Zarządzenia Nr 134 Rektora Szkoły Głównej Gospodarstwa Wiejskiego w Warszawie z dnia 30 grudnia 2025 r. zmieniające Zarządzenie Nr 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:rsidR="004D3884" w:rsidP="004D3884" w:rsidRDefault="004D3884" w14:paraId="7E8D29CB" w14:textId="77777777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:rsidR="004D3884" w:rsidP="004D3884" w:rsidRDefault="00A47F92" w14:paraId="08895479" w14:textId="77777777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:rsidR="00D85579" w:rsidP="00F47CC9" w:rsidRDefault="00D85579" w14:paraId="177A6606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D85579" w:rsidR="00D85579" w:rsidP="00F47CC9" w:rsidRDefault="00D85579" w14:paraId="4DA8B345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pl-PL"/>
        </w:rPr>
        <w:t xml:space="preserve">Instytut Nauk o Żywieniu Człowieka </w:t>
      </w:r>
    </w:p>
    <w:p w:rsidR="00D85579" w:rsidP="00F47CC9" w:rsidRDefault="00D85579" w14:paraId="5BF235A8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760154D4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>ZAPYTANIE OFERTOWE</w:t>
      </w:r>
    </w:p>
    <w:p w:rsidRPr="005C7320" w:rsidR="008C6DF0" w:rsidP="00391E56" w:rsidRDefault="00F47CC9" w14:paraId="2C205150" w14:textId="77777777">
      <w:pPr>
        <w:spacing w:before="240" w:after="0" w:line="276" w:lineRule="auto"/>
        <w:jc w:val="both"/>
        <w:rPr>
          <w:rFonts w:ascii="Times New Roman" w:hAnsi="Times New Roman" w:eastAsia="Times New Roman" w:cs="Times New Roman"/>
          <w:sz w:val="23"/>
          <w:szCs w:val="23"/>
          <w:lang w:eastAsia="pl-PL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na dostawy lub usługi służące wyłącznie  do celów prac  badawczych, eksperymentalnych, naukowych lub rozwojowych albo z zakresu działalności kulturalnej,</w:t>
      </w:r>
      <w:r>
        <w:rPr>
          <w:rFonts w:ascii="Times New Roman" w:hAnsi="Times New Roman" w:eastAsia="Times New Roman" w:cs="Times New Roman"/>
          <w:sz w:val="24"/>
          <w:szCs w:val="24"/>
          <w:vertAlign w:val="superscript"/>
          <w:lang w:eastAsia="pl-PL"/>
        </w:rPr>
        <w:t>1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których  wartość  jest równa  lub przekracza  netto 170 000 PLN i jest  kwotą  mniejszą  od wartości określonej  zgodnie z art. 3 ust 2, ustawy Prawo  zamówień publicznych, Zamawiający – Szkoła  Główna Gospodarstwa Wiejskiego w Warszawie zwraca się z zapytaniem ofertowym o cenę </w:t>
      </w:r>
      <w:r>
        <w:rPr>
          <w:rFonts w:ascii="Times New Roman" w:hAnsi="Times New Roman" w:eastAsia="Times New Roman" w:cs="Times New Roman"/>
          <w:strike/>
          <w:sz w:val="24"/>
          <w:szCs w:val="24"/>
          <w:lang w:eastAsia="pl-PL"/>
        </w:rPr>
        <w:t>dostaw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/usług,</w:t>
      </w:r>
      <w:r>
        <w:rPr>
          <w:rFonts w:ascii="Times New Roman" w:hAnsi="Times New Roman" w:eastAsia="Times New Roman" w:cs="Times New Roman"/>
          <w:sz w:val="23"/>
          <w:szCs w:val="23"/>
          <w:lang w:eastAsia="pl-PL"/>
        </w:rPr>
        <w:t xml:space="preserve"> określonych poniżej: </w:t>
      </w:r>
    </w:p>
    <w:p w:rsidRPr="00A0164E" w:rsidR="00A0164E" w:rsidP="00391E56" w:rsidRDefault="00F47CC9" w14:paraId="6EDC2D1F" w14:textId="4C50049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2CF14C72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Zamawiający: </w:t>
      </w:r>
      <w:r w:rsidRPr="2CF14C72" w:rsidR="00F47CC9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eastAsia="pl-PL"/>
        </w:rPr>
        <w:t>Instytut</w:t>
      </w:r>
      <w:r w:rsidRPr="2CF14C72" w:rsidR="00F47CC9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eastAsia="pl-PL"/>
        </w:rPr>
        <w:t xml:space="preserve"> Nauk o Żywieniu Człowieka, SGGW w Warszawie</w:t>
      </w:r>
    </w:p>
    <w:p w:rsidRPr="00295E69" w:rsidR="00A0164E" w:rsidP="2CF14C72" w:rsidRDefault="00F47CC9" w14:paraId="0FBBEDE8" w14:textId="53C5BE1D">
      <w:pPr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eastAsia="Times New Roman" w:cs="Times New Roman"/>
          <w:lang w:eastAsia="pl-PL"/>
        </w:rPr>
      </w:pPr>
      <w:r w:rsidRPr="2CF14C72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>Przedmiot zamówienia</w:t>
      </w:r>
      <w:r w:rsidRPr="2CF14C72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: </w:t>
      </w:r>
      <w:r w:rsidRPr="2CF14C72" w:rsidR="00F47CC9">
        <w:rPr>
          <w:rFonts w:ascii="Times New Roman" w:hAnsi="Times New Roman" w:eastAsia="Times New Roman" w:cs="Times New Roman"/>
          <w:b w:val="1"/>
          <w:bCs w:val="1"/>
          <w:lang w:eastAsia="pl-PL"/>
        </w:rPr>
        <w:t xml:space="preserve">Usługa sekwencjonowania całego </w:t>
      </w:r>
      <w:r w:rsidRPr="2CF14C72" w:rsidR="00F47CC9">
        <w:rPr>
          <w:rFonts w:ascii="Times New Roman" w:hAnsi="Times New Roman" w:eastAsia="Times New Roman" w:cs="Times New Roman"/>
          <w:b w:val="1"/>
          <w:bCs w:val="1"/>
          <w:lang w:eastAsia="pl-PL"/>
        </w:rPr>
        <w:t>transkryptomu</w:t>
      </w:r>
      <w:r w:rsidRPr="2CF14C72" w:rsidR="00F47CC9">
        <w:rPr>
          <w:rFonts w:ascii="Times New Roman" w:hAnsi="Times New Roman" w:eastAsia="Times New Roman" w:cs="Times New Roman"/>
          <w:b w:val="1"/>
          <w:bCs w:val="1"/>
          <w:lang w:eastAsia="pl-PL"/>
        </w:rPr>
        <w:t xml:space="preserve"> (WTS) 32 próbek RNA wyizolowanego z jelita świni</w:t>
      </w:r>
    </w:p>
    <w:tbl>
      <w:tblPr>
        <w:tblStyle w:val="Tabela-Siatka"/>
        <w:tblW w:w="9072" w:type="dxa"/>
        <w:tblLayout w:type="fixed"/>
        <w:tblLook w:val="06A0" w:firstRow="1" w:lastRow="0" w:firstColumn="1" w:lastColumn="0" w:noHBand="1" w:noVBand="1"/>
      </w:tblPr>
      <w:tblGrid>
        <w:gridCol w:w="500"/>
        <w:gridCol w:w="2900"/>
        <w:gridCol w:w="3000"/>
        <w:gridCol w:w="900"/>
        <w:gridCol w:w="600"/>
        <w:gridCol w:w="1172"/>
      </w:tblGrid>
      <w:tr w:rsidR="0060465F" w:rsidTr="2CF14C72" w14:paraId="1F504EAD" w14:textId="77777777">
        <w:trPr>
          <w:tblHeader/>
        </w:trPr>
        <w:tc>
          <w:tcPr>
            <w:tcW w:w="5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37A2A9A2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l.p</w:t>
            </w:r>
          </w:p>
        </w:tc>
        <w:tc>
          <w:tcPr>
            <w:tcW w:w="2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76528936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30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5766C2E5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Opis / minimalne wymagane parametry</w:t>
            </w:r>
          </w:p>
        </w:tc>
        <w:tc>
          <w:tcPr>
            <w:tcW w:w="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1C4FA2C9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Jednostka</w:t>
            </w:r>
          </w:p>
        </w:tc>
        <w:tc>
          <w:tcPr>
            <w:tcW w:w="6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3624B975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7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39EB9F70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Oferta Wykonawcy</w:t>
            </w:r>
          </w:p>
        </w:tc>
      </w:tr>
      <w:tr w:rsidR="0060465F" w:rsidTr="2CF14C72" w14:paraId="2FB024EF" w14:textId="77777777">
        <w:tc>
          <w:tcPr>
            <w:tcW w:w="5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66E70528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1</w:t>
            </w:r>
          </w:p>
        </w:tc>
        <w:tc>
          <w:tcPr>
            <w:tcW w:w="2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47BDC638" w14:textId="77777777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Kontrola jakości (QC) dostarczonych próbek RNA</w:t>
            </w:r>
          </w:p>
        </w:tc>
        <w:tc>
          <w:tcPr>
            <w:tcW w:w="30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566A2164" w14:textId="77777777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Ocena ilości i integralności RNA przed przygotowaniem bibliotek; w przypadku niespełnienia kryteriów jakościowych Wykonawca informuje Zamawiającego przed rozpoczęciem dalszych etapów</w:t>
            </w:r>
          </w:p>
        </w:tc>
        <w:tc>
          <w:tcPr>
            <w:tcW w:w="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408FEB5F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próbka</w:t>
            </w:r>
          </w:p>
        </w:tc>
        <w:tc>
          <w:tcPr>
            <w:tcW w:w="6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6C456085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32</w:t>
            </w:r>
          </w:p>
        </w:tc>
        <w:tc>
          <w:tcPr>
            <w:tcW w:w="117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3C94B352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Spełnia/Nie spełnia</w:t>
            </w:r>
          </w:p>
        </w:tc>
      </w:tr>
      <w:tr w:rsidR="0060465F" w:rsidTr="2CF14C72" w14:paraId="71640574" w14:textId="77777777">
        <w:tc>
          <w:tcPr>
            <w:tcW w:w="5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1385BDFE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2</w:t>
            </w:r>
          </w:p>
        </w:tc>
        <w:tc>
          <w:tcPr>
            <w:tcW w:w="2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0CD67299" w14:textId="77777777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Przygotowanie bibliotek do sekwencjonowania z deplecją rRNA</w:t>
            </w:r>
          </w:p>
        </w:tc>
        <w:tc>
          <w:tcPr>
            <w:tcW w:w="30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19F70956" w14:textId="77777777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Biblioteki przygotowane z całkowitego RNA (total RNA) z usunięciem rRNA (rRNA depletion); materiał wyjściowy: RNA wyizolowane z jelita świni</w:t>
            </w:r>
          </w:p>
        </w:tc>
        <w:tc>
          <w:tcPr>
            <w:tcW w:w="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352DF319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próbka</w:t>
            </w:r>
          </w:p>
        </w:tc>
        <w:tc>
          <w:tcPr>
            <w:tcW w:w="6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3ED3CB2B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32</w:t>
            </w:r>
          </w:p>
        </w:tc>
        <w:tc>
          <w:tcPr>
            <w:tcW w:w="117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5E25F63A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Spełnia/Nie spełnia</w:t>
            </w:r>
          </w:p>
        </w:tc>
      </w:tr>
      <w:tr w:rsidR="0060465F" w:rsidTr="2CF14C72" w14:paraId="403CCE34" w14:textId="77777777">
        <w:tc>
          <w:tcPr>
            <w:tcW w:w="5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2532330C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3</w:t>
            </w:r>
          </w:p>
        </w:tc>
        <w:tc>
          <w:tcPr>
            <w:tcW w:w="2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11DD093C" w14:textId="77777777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Sekwencjonowanie całego transkryptomu (WTS)</w:t>
            </w:r>
          </w:p>
        </w:tc>
        <w:tc>
          <w:tcPr>
            <w:tcW w:w="30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67B80D46" w14:textId="71F6D79B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Platforma 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Illumina</w:t>
            </w:r>
            <w:r w:rsidRPr="2CF14C72" w:rsidR="111F727F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Nova</w:t>
            </w:r>
            <w:r w:rsidRPr="2CF14C72" w:rsidR="531E4D7A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</w:t>
            </w:r>
            <w:r w:rsidRPr="2CF14C72" w:rsidR="111F727F">
              <w:rPr>
                <w:rFonts w:ascii="Times New Roman" w:hAnsi="Times New Roman" w:eastAsia="Calibri" w:cs="Times New Roman"/>
                <w:sz w:val="18"/>
                <w:szCs w:val="18"/>
              </w:rPr>
              <w:t>Seq</w:t>
            </w:r>
            <w:r w:rsidRPr="2CF14C72" w:rsidR="111F727F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</w:t>
            </w:r>
            <w:r w:rsidRPr="2CF14C72" w:rsidR="4B0D724F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X </w:t>
            </w:r>
            <w:r w:rsidRPr="2CF14C72" w:rsidR="111F727F">
              <w:rPr>
                <w:rFonts w:ascii="Times New Roman" w:hAnsi="Times New Roman" w:eastAsia="Calibri" w:cs="Times New Roman"/>
                <w:sz w:val="18"/>
                <w:szCs w:val="18"/>
              </w:rPr>
              <w:t>Plus</w:t>
            </w:r>
            <w:r w:rsidRPr="2CF14C72" w:rsidR="1A0742AD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z wykorzystaniem jedynie oryginalnych odczynników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; odczyt sparowany (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paired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-end); wydajność min. 50 mln par odczytów (</w:t>
            </w:r>
            <w:r w:rsidRPr="2CF14C72" w:rsidR="6F9C1EE3">
              <w:rPr>
                <w:rFonts w:ascii="Times New Roman" w:hAnsi="Times New Roman" w:eastAsia="Calibri" w:cs="Times New Roman"/>
                <w:sz w:val="18"/>
                <w:szCs w:val="18"/>
              </w:rPr>
              <w:t>min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. 10 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Gb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) na próbkę (dopuszczalne odchylenie</w:t>
            </w:r>
            <w:r w:rsidRPr="2CF14C72" w:rsidR="745CD580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– 5 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%)</w:t>
            </w:r>
          </w:p>
        </w:tc>
        <w:tc>
          <w:tcPr>
            <w:tcW w:w="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1AE22567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próbka</w:t>
            </w:r>
          </w:p>
        </w:tc>
        <w:tc>
          <w:tcPr>
            <w:tcW w:w="6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70C19444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32</w:t>
            </w:r>
          </w:p>
        </w:tc>
        <w:tc>
          <w:tcPr>
            <w:tcW w:w="117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1507F824" w14:textId="64681A47">
            <w:pPr>
              <w:spacing w:line="257" w:lineRule="auto"/>
              <w:jc w:val="center"/>
            </w:pP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Spełnia/Nie</w:t>
            </w:r>
          </w:p>
          <w:p w:rsidR="0060465F" w:rsidRDefault="0029236A" w14:paraId="4D61E937" w14:textId="6B15396B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spełnia</w:t>
            </w:r>
          </w:p>
        </w:tc>
      </w:tr>
      <w:tr w:rsidR="2CF14C72" w:rsidTr="2CF14C72" w14:paraId="371E195F">
        <w:trPr>
          <w:trHeight w:val="300"/>
        </w:trPr>
        <w:tc>
          <w:tcPr>
            <w:tcW w:w="5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4AB0ADDB" w:rsidP="2CF14C72" w:rsidRDefault="4AB0ADDB" w14:paraId="74124B46" w14:textId="1DD914B8">
            <w:pPr>
              <w:pStyle w:val="Normalny"/>
              <w:spacing w:line="257" w:lineRule="auto"/>
              <w:jc w:val="center"/>
            </w:pPr>
            <w:r w:rsidRPr="2CF14C72" w:rsidR="4AB0ADDB">
              <w:rPr>
                <w:rFonts w:ascii="Times New Roman" w:hAnsi="Times New Roman" w:eastAsia="Calibri" w:cs="Times New Roman"/>
                <w:sz w:val="18"/>
                <w:szCs w:val="18"/>
              </w:rPr>
              <w:t>4</w:t>
            </w:r>
          </w:p>
        </w:tc>
        <w:tc>
          <w:tcPr>
            <w:tcW w:w="2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70BCDD10" w:rsidP="2CF14C72" w:rsidRDefault="70BCDD10" w14:paraId="19CC62B8" w14:textId="7D467CE6">
            <w:pPr>
              <w:pStyle w:val="Normalny"/>
              <w:spacing w:line="257" w:lineRule="auto"/>
            </w:pPr>
            <w:r w:rsidRPr="2CF14C72" w:rsidR="70BCDD10">
              <w:rPr>
                <w:rFonts w:ascii="Times New Roman" w:hAnsi="Times New Roman" w:eastAsia="Calibri" w:cs="Times New Roman"/>
                <w:sz w:val="18"/>
                <w:szCs w:val="18"/>
              </w:rPr>
              <w:t>Analiza jakości uzyskanych danych</w:t>
            </w:r>
          </w:p>
        </w:tc>
        <w:tc>
          <w:tcPr>
            <w:tcW w:w="30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7D358DA6" w:rsidP="2CF14C72" w:rsidRDefault="7D358DA6" w14:paraId="65D0FEA6" w14:textId="47CC404B">
            <w:pPr>
              <w:pStyle w:val="Normalny"/>
              <w:spacing w:line="257" w:lineRule="auto"/>
            </w:pPr>
            <w:r w:rsidRPr="2CF14C72" w:rsidR="7D358DA6">
              <w:rPr>
                <w:rFonts w:ascii="Times New Roman" w:hAnsi="Times New Roman" w:eastAsia="Calibri" w:cs="Times New Roman"/>
                <w:sz w:val="18"/>
                <w:szCs w:val="18"/>
              </w:rPr>
              <w:t>Phred score</w:t>
            </w:r>
            <w:r w:rsidRPr="2CF14C72" w:rsidR="11F8B7E4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całej sekwencj</w:t>
            </w:r>
            <w:r w:rsidRPr="2CF14C72" w:rsidR="440A9450">
              <w:rPr>
                <w:rFonts w:ascii="Times New Roman" w:hAnsi="Times New Roman" w:eastAsia="Calibri" w:cs="Times New Roman"/>
                <w:sz w:val="18"/>
                <w:szCs w:val="18"/>
              </w:rPr>
              <w:t>i</w:t>
            </w:r>
            <w:r w:rsidRPr="2CF14C72" w:rsidR="11F8B7E4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powyżej 30</w:t>
            </w:r>
          </w:p>
        </w:tc>
        <w:tc>
          <w:tcPr>
            <w:tcW w:w="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2CF14C72" w:rsidP="2CF14C72" w:rsidRDefault="2CF14C72" w14:paraId="583CB908" w14:textId="4EC8D4C0">
            <w:pPr>
              <w:pStyle w:val="Normalny"/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2CF14C72" w:rsidP="2CF14C72" w:rsidRDefault="2CF14C72" w14:paraId="43B02EF5" w14:textId="7569C519">
            <w:pPr>
              <w:pStyle w:val="Normalny"/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2CF14C72" w:rsidP="2CF14C72" w:rsidRDefault="2CF14C72" w14:paraId="41466B3F" w14:textId="283ACC32">
            <w:pPr>
              <w:pStyle w:val="Normalny"/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</w:p>
        </w:tc>
      </w:tr>
      <w:tr w:rsidR="0060465F" w:rsidTr="2CF14C72" w14:paraId="76BDD25F" w14:textId="77777777">
        <w:tc>
          <w:tcPr>
            <w:tcW w:w="5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P="2CF14C72" w:rsidRDefault="0029236A" w14:paraId="77BF77F4" w14:textId="677AAFBF">
            <w:pPr>
              <w:pStyle w:val="Normalny"/>
              <w:suppressLineNumbers w:val="0"/>
              <w:bidi w:val="0"/>
              <w:spacing w:before="0" w:beforeAutospacing="off" w:after="0" w:afterAutospacing="off" w:line="257" w:lineRule="auto"/>
              <w:ind w:left="0" w:right="0"/>
              <w:jc w:val="center"/>
            </w:pPr>
            <w:r w:rsidRPr="2CF14C72" w:rsidR="4AB0ADDB">
              <w:rPr>
                <w:rFonts w:ascii="Times New Roman" w:hAnsi="Times New Roman" w:eastAsia="Calibri" w:cs="Times New Roman"/>
                <w:sz w:val="18"/>
                <w:szCs w:val="18"/>
              </w:rPr>
              <w:t>5</w:t>
            </w:r>
          </w:p>
        </w:tc>
        <w:tc>
          <w:tcPr>
            <w:tcW w:w="2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0769CE65" w14:textId="4BECC767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P</w:t>
            </w:r>
            <w:r w:rsidRPr="2CF14C72" w:rsidR="5E66C0E9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rzygotowanie danych do 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analiz</w:t>
            </w:r>
            <w:r w:rsidRPr="2CF14C72" w:rsidR="65EF2E53">
              <w:rPr>
                <w:rFonts w:ascii="Times New Roman" w:hAnsi="Times New Roman" w:eastAsia="Calibri" w:cs="Times New Roman"/>
                <w:sz w:val="18"/>
                <w:szCs w:val="18"/>
              </w:rPr>
              <w:t>y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bioinformatyczn</w:t>
            </w:r>
            <w:r w:rsidRPr="2CF14C72" w:rsidR="52092A65">
              <w:rPr>
                <w:rFonts w:ascii="Times New Roman" w:hAnsi="Times New Roman" w:eastAsia="Calibri" w:cs="Times New Roman"/>
                <w:sz w:val="18"/>
                <w:szCs w:val="18"/>
              </w:rPr>
              <w:t>ej</w:t>
            </w:r>
          </w:p>
        </w:tc>
        <w:tc>
          <w:tcPr>
            <w:tcW w:w="30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011FAAD3" w14:textId="23FBEDEA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Demultipleksowanie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oraz przycinanie adapterów; przekazanie danych 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surowych w formacie FASTQ; </w:t>
            </w:r>
            <w:r w:rsidRPr="2CF14C72" w:rsidR="1F048A11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dokładny </w:t>
            </w:r>
            <w:r w:rsidRPr="2CF14C72" w:rsidR="0029236A">
              <w:rPr>
                <w:rFonts w:ascii="Times New Roman" w:hAnsi="Times New Roman" w:eastAsia="Calibri" w:cs="Times New Roman"/>
                <w:sz w:val="18"/>
                <w:szCs w:val="18"/>
              </w:rPr>
              <w:t>raport z realizacji projektu</w:t>
            </w:r>
            <w:r w:rsidRPr="2CF14C72" w:rsidR="3C4AFCAF"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</w:t>
            </w:r>
            <w:r w:rsidRPr="2CF14C72" w:rsidR="73E170E9">
              <w:rPr>
                <w:rFonts w:ascii="Times New Roman" w:hAnsi="Times New Roman" w:eastAsia="Calibri" w:cs="Times New Roman"/>
                <w:sz w:val="18"/>
                <w:szCs w:val="18"/>
              </w:rPr>
              <w:t>(wraz z informacjami dotyczącymi przebiegu przygotowania bibliotek oraz przebiegu sekwencjonowania)</w:t>
            </w:r>
          </w:p>
        </w:tc>
        <w:tc>
          <w:tcPr>
            <w:tcW w:w="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36E9019F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lastRenderedPageBreak/>
              <w:t>próbka</w:t>
            </w:r>
          </w:p>
        </w:tc>
        <w:tc>
          <w:tcPr>
            <w:tcW w:w="6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23F0079B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32</w:t>
            </w:r>
          </w:p>
        </w:tc>
        <w:tc>
          <w:tcPr>
            <w:tcW w:w="117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4A609841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Spełnia/Nie spełnia</w:t>
            </w:r>
          </w:p>
        </w:tc>
      </w:tr>
      <w:tr w:rsidR="0060465F" w:rsidTr="2CF14C72" w14:paraId="36F17033" w14:textId="77777777">
        <w:tc>
          <w:tcPr>
            <w:tcW w:w="5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6B3C81C4" w14:textId="22537DB4">
            <w:pPr>
              <w:spacing w:line="257" w:lineRule="auto"/>
              <w:jc w:val="center"/>
            </w:pPr>
            <w:r w:rsidRPr="2CF14C72" w:rsidR="7C64A661">
              <w:rPr>
                <w:rFonts w:ascii="Times New Roman" w:hAnsi="Times New Roman" w:eastAsia="Calibri" w:cs="Times New Roman"/>
                <w:sz w:val="18"/>
                <w:szCs w:val="18"/>
              </w:rPr>
              <w:t>6</w:t>
            </w:r>
          </w:p>
        </w:tc>
        <w:tc>
          <w:tcPr>
            <w:tcW w:w="2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0B4B34C4" w14:textId="77777777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Udostępnienie i przechowywanie danych oraz próbek</w:t>
            </w:r>
          </w:p>
        </w:tc>
        <w:tc>
          <w:tcPr>
            <w:tcW w:w="30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5F3400B8" w14:textId="77777777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Udostępnienie danych do pobrania przez okres min. 4 tygodni; przechowywanie dostarczonych próbek przez okres min. 3 miesięcy od przekazania wyników</w:t>
            </w:r>
          </w:p>
        </w:tc>
        <w:tc>
          <w:tcPr>
            <w:tcW w:w="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690C718D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komplet</w:t>
            </w:r>
          </w:p>
        </w:tc>
        <w:tc>
          <w:tcPr>
            <w:tcW w:w="6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1D6D1ED8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1</w:t>
            </w:r>
          </w:p>
        </w:tc>
        <w:tc>
          <w:tcPr>
            <w:tcW w:w="117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7E44F82A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>Spełnia/Nie spełnia</w:t>
            </w:r>
          </w:p>
        </w:tc>
      </w:tr>
      <w:tr w:rsidR="0060465F" w:rsidTr="2CF14C72" w14:paraId="5138A55F" w14:textId="77777777">
        <w:tc>
          <w:tcPr>
            <w:tcW w:w="5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60465F" w14:paraId="676A21A0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6D98F3CE" w14:textId="77777777">
            <w:pPr>
              <w:spacing w:line="257" w:lineRule="auto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Transport/Ubezpieczenie</w:t>
            </w:r>
          </w:p>
        </w:tc>
        <w:tc>
          <w:tcPr>
            <w:tcW w:w="30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1FCE0945" w14:textId="77777777">
            <w:pPr>
              <w:spacing w:line="257" w:lineRule="auto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9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3E46510B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60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2A9FD695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17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60465F" w:rsidRDefault="0029236A" w14:paraId="50F7E5D3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Spełnia/Nie spełnia</w:t>
            </w:r>
          </w:p>
        </w:tc>
      </w:tr>
    </w:tbl>
    <w:p w:rsidRPr="001B12E6" w:rsidR="003E277E" w:rsidP="001B12E6" w:rsidRDefault="003E277E" w14:paraId="052CFF90" w14:textId="77777777">
      <w:p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671017" w:rsidR="00671017" w:rsidP="00671017" w:rsidRDefault="00F47CC9" w14:paraId="2A54E6D2" w14:textId="7777777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Termin realizacji zamówienia: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>do 20 dni roboczych od daty dostarczenia próbek Wykonawcy.</w:t>
      </w:r>
    </w:p>
    <w:p w:rsidRPr="005C7320" w:rsidR="00F47CC9" w:rsidP="59C2EAB9" w:rsidRDefault="00F47CC9" w14:paraId="1627BFE9" w14:textId="0847148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highlight w:val="yellow"/>
          <w:lang w:eastAsia="pl-PL"/>
        </w:rPr>
      </w:pPr>
      <w:r w:rsidRPr="59C2EAB9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ofert):</w:t>
      </w:r>
      <w:r w:rsidRPr="59C2EAB9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</w:t>
      </w:r>
      <w:r w:rsidRPr="59C2EAB9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>cena</w:t>
      </w:r>
      <w:r w:rsidRPr="59C2EAB9" w:rsidR="2C82C1EF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(50%)</w:t>
      </w:r>
      <w:r w:rsidRPr="59C2EAB9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, </w:t>
      </w:r>
      <w:r w:rsidRPr="59C2EAB9" w:rsidR="0067640F">
        <w:rPr>
          <w:rFonts w:ascii="Times New Roman" w:hAnsi="Times New Roman" w:eastAsia="Times New Roman" w:cs="Times New Roman"/>
          <w:sz w:val="24"/>
          <w:szCs w:val="24"/>
          <w:lang w:eastAsia="pl-PL"/>
        </w:rPr>
        <w:t>deklarowana jakość danych</w:t>
      </w:r>
      <w:r w:rsidRPr="59C2EAB9" w:rsidR="6D5A440A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(50%)</w:t>
      </w:r>
      <w:r w:rsidRPr="59C2EAB9" w:rsidR="46F29707">
        <w:rPr>
          <w:rFonts w:ascii="Times New Roman" w:hAnsi="Times New Roman" w:eastAsia="Times New Roman" w:cs="Times New Roman"/>
          <w:sz w:val="24"/>
          <w:szCs w:val="24"/>
          <w:lang w:eastAsia="pl-PL"/>
        </w:rPr>
        <w:t>.</w:t>
      </w:r>
    </w:p>
    <w:p w:rsidRPr="00A0164E" w:rsidR="00A5109F" w:rsidP="00A0164E" w:rsidRDefault="00F47CC9" w14:paraId="0DFA1B46" w14:textId="7777777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Inne istotne warunki zamówienia:</w:t>
      </w:r>
    </w:p>
    <w:p w:rsidR="0060465F" w:rsidRDefault="0029236A" w14:paraId="4EF506CC" w14:textId="77777777">
      <w:pPr>
        <w:spacing w:after="0" w:line="276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a) Materiał do badań: 32 próbki RNA wyizolowanego z jelita świni, przekazane Wykonawcy w jednej partii, transportowane w stanie zamrożonym (na suchym lodzie).</w:t>
      </w:r>
    </w:p>
    <w:p w:rsidR="0060465F" w:rsidRDefault="0029236A" w14:paraId="2912AD0F" w14:textId="7C897AE4">
      <w:pPr>
        <w:spacing w:after="0" w:line="276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b) Wykonawca poda w ofercie wymagania dotyczące jakości i ilości materiału wyjściowego (minimalna </w:t>
      </w:r>
      <w:r w:rsidR="0067640F">
        <w:rPr>
          <w:rFonts w:ascii="Times New Roman" w:hAnsi="Times New Roman" w:eastAsia="Times New Roman" w:cs="Times New Roman"/>
          <w:sz w:val="24"/>
          <w:szCs w:val="24"/>
          <w:lang w:eastAsia="pl-PL"/>
        </w:rPr>
        <w:t>objętość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i stężenie RNA) oraz sposób przygotowania i oznakowania próbek.</w:t>
      </w:r>
    </w:p>
    <w:p w:rsidR="0060465F" w:rsidRDefault="0029236A" w14:paraId="4C85CFF8" w14:textId="77777777">
      <w:pPr>
        <w:spacing w:after="0" w:line="276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c) Wykonawca poinformuje Zamawiającego o wynikach kontroli jakości próbek przed rozpoczęciem przygotowania bibliotek; w przypadku próbek niespełniających wymagań rozliczeniu podlegają wyłącznie usługi faktycznie wykonane.</w:t>
      </w:r>
    </w:p>
    <w:p w:rsidR="0060465F" w:rsidRDefault="0029236A" w14:paraId="44884DC9" w14:textId="77777777">
      <w:pPr>
        <w:spacing w:after="0" w:line="276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d) Wykonawca przekaże dane surowe w formacie FASTQ w formie umożliwiającej pobranie oraz raport z realizacji projektu.</w:t>
      </w:r>
    </w:p>
    <w:p w:rsidR="0060465F" w:rsidRDefault="0029236A" w14:paraId="3C1CF90D" w14:textId="1EB6BA1D">
      <w:pPr>
        <w:spacing w:after="0" w:line="276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2CF14C72" w:rsidR="0029236A">
        <w:rPr>
          <w:rFonts w:ascii="Times New Roman" w:hAnsi="Times New Roman" w:eastAsia="Times New Roman" w:cs="Times New Roman"/>
          <w:sz w:val="24"/>
          <w:szCs w:val="24"/>
          <w:lang w:eastAsia="pl-PL"/>
        </w:rPr>
        <w:t>e) Cena oferty powinna obejmować całość świadczenia (kontrola jakości</w:t>
      </w:r>
      <w:r w:rsidRPr="2CF14C72" w:rsidR="36FABC4E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przed i po wykonaniu sekwencjonowania</w:t>
      </w:r>
      <w:r w:rsidRPr="2CF14C72" w:rsidR="0029236A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, przygotowanie bibliotek, sekwencjonowanie, </w:t>
      </w:r>
      <w:r w:rsidRPr="2CF14C72" w:rsidR="67327769">
        <w:rPr>
          <w:rFonts w:ascii="Times New Roman" w:hAnsi="Times New Roman" w:eastAsia="Times New Roman" w:cs="Times New Roman"/>
          <w:sz w:val="24"/>
          <w:szCs w:val="24"/>
          <w:lang w:eastAsia="pl-PL"/>
        </w:rPr>
        <w:t>p</w:t>
      </w:r>
      <w:r w:rsidRPr="2CF14C72" w:rsidR="564C7F00">
        <w:rPr>
          <w:rFonts w:ascii="Times New Roman" w:hAnsi="Times New Roman" w:eastAsia="Times New Roman" w:cs="Times New Roman"/>
          <w:sz w:val="24"/>
          <w:szCs w:val="24"/>
          <w:lang w:eastAsia="pl-PL"/>
        </w:rPr>
        <w:t>r</w:t>
      </w:r>
      <w:r w:rsidRPr="2CF14C72" w:rsidR="67327769">
        <w:rPr>
          <w:rFonts w:ascii="Times New Roman" w:hAnsi="Times New Roman" w:eastAsia="Times New Roman" w:cs="Times New Roman"/>
          <w:sz w:val="24"/>
          <w:szCs w:val="24"/>
          <w:lang w:eastAsia="pl-PL"/>
        </w:rPr>
        <w:t>zygotowanie</w:t>
      </w:r>
      <w:r w:rsidRPr="2CF14C72" w:rsidR="67327769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danych do analizy </w:t>
      </w:r>
      <w:r w:rsidRPr="2CF14C72" w:rsidR="0029236A">
        <w:rPr>
          <w:rFonts w:ascii="Times New Roman" w:hAnsi="Times New Roman" w:eastAsia="Times New Roman" w:cs="Times New Roman"/>
          <w:sz w:val="24"/>
          <w:szCs w:val="24"/>
          <w:lang w:eastAsia="pl-PL"/>
        </w:rPr>
        <w:t>bioinformatyczn</w:t>
      </w:r>
      <w:r w:rsidRPr="2CF14C72" w:rsidR="20832C11">
        <w:rPr>
          <w:rFonts w:ascii="Times New Roman" w:hAnsi="Times New Roman" w:eastAsia="Times New Roman" w:cs="Times New Roman"/>
          <w:sz w:val="24"/>
          <w:szCs w:val="24"/>
          <w:lang w:eastAsia="pl-PL"/>
        </w:rPr>
        <w:t>ej</w:t>
      </w:r>
      <w:r w:rsidRPr="2CF14C72" w:rsidR="0029236A">
        <w:rPr>
          <w:rFonts w:ascii="Times New Roman" w:hAnsi="Times New Roman" w:eastAsia="Times New Roman" w:cs="Times New Roman"/>
          <w:sz w:val="24"/>
          <w:szCs w:val="24"/>
          <w:lang w:eastAsia="pl-PL"/>
        </w:rPr>
        <w:t>, udostępnienie danych). Cenę należy podać w PLN netto i brutto; w przypadku podania ceny w walucie obcej zostanie ona przeliczona wg średniego kursu NBP z dnia otwarcia ofert.</w:t>
      </w:r>
    </w:p>
    <w:p w:rsidR="0060465F" w:rsidRDefault="0029236A" w14:paraId="3E8B4A2E" w14:textId="77777777">
      <w:pPr>
        <w:spacing w:after="0" w:line="276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f) Usługa realizowana wyłącznie do celów badawczych (for research use only).</w:t>
      </w:r>
    </w:p>
    <w:p w:rsidR="0067640F" w:rsidP="0067640F" w:rsidRDefault="0067640F" w14:paraId="5C3C2865" w14:textId="77777777">
      <w:pPr>
        <w:spacing w:after="0" w:line="276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67640F" w:rsidRDefault="00F47CC9" w14:paraId="04A3E85E" w14:textId="2D421C15">
      <w:pPr>
        <w:spacing w:after="0" w:line="276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Sposób przygotowania oferty:</w:t>
      </w:r>
    </w:p>
    <w:p w:rsidR="00180239" w:rsidP="008C6DF0" w:rsidRDefault="00180239" w14:paraId="1F160ABC" w14:textId="77777777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D86727" w:rsidR="00A0164E" w:rsidP="009257E8" w:rsidRDefault="00F47CC9" w14:paraId="2BA69031" w14:textId="11FEFCA2">
      <w:pPr>
        <w:spacing w:after="0" w:line="360" w:lineRule="auto"/>
        <w:ind w:left="360"/>
        <w:jc w:val="both"/>
        <w:rPr>
          <w:rStyle w:val="Hipercze"/>
          <w:u w:val="none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Ofertę sporządzić należy na załączonym druku „OFERTA” (zał. nr.1 do zapytania ofertowego). Ofertę sporządzić należy</w:t>
      </w:r>
      <w:r w:rsidR="0067640F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w formie pisemnej (można przesłać mailem, faksem), na maszynie, komputerze, nieścieralnym atramentem lub długopisem. Oferta winna być podpisana przez osobę upoważnioną. W przypadku    składania   oferty w siedzibie zamawiającego lub pocztą na kopercie należy umieścić napis „Zapytanie ofertowe na usługę sekwencjonowania transkryptomu (WTS) 32 próbek RNA”. Ofertę proszę złożyć za pośrednictwem poczty elektronicznej na adres: </w:t>
      </w:r>
      <w:hyperlink w:history="1" r:id="rId10">
        <w:r>
          <w:rPr>
            <w:rStyle w:val="Hipercze"/>
            <w:rFonts w:ascii="Times New Roman" w:hAnsi="Times New Roman" w:eastAsia="Times New Roman" w:cs="Times New Roman"/>
            <w:sz w:val="24"/>
            <w:szCs w:val="24"/>
            <w:u w:val="none"/>
            <w:lang w:eastAsia="pl-PL"/>
          </w:rPr>
          <w:t>katarzyna_dziendzikowska@sggw.edu.pl</w:t>
        </w:r>
      </w:hyperlink>
      <w:r>
        <w:rPr>
          <w:rStyle w:val="Hipercze"/>
          <w:rFonts w:ascii="Times New Roman" w:hAnsi="Times New Roman" w:eastAsia="Times New Roman" w:cs="Times New Roman"/>
          <w:sz w:val="24"/>
          <w:szCs w:val="24"/>
          <w:u w:val="none"/>
          <w:lang w:eastAsia="pl-PL"/>
        </w:rPr>
        <w:t xml:space="preserve"> </w:t>
      </w:r>
    </w:p>
    <w:p w:rsidRPr="008E4F0C" w:rsidR="00F47CC9" w:rsidP="00A0164E" w:rsidRDefault="00E43A91" w14:paraId="2FF683B4" w14:textId="7777777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lastRenderedPageBreak/>
        <w:t>Termin złożenia oferty:</w:t>
      </w:r>
    </w:p>
    <w:p w:rsidRPr="007745B6" w:rsidR="007745B6" w:rsidP="007745B6" w:rsidRDefault="00F47CC9" w14:paraId="1F274EB2" w14:textId="23C1F590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26F57824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Ofertę złożyć należy do dnia </w:t>
      </w:r>
      <w:r w:rsidRPr="26F57824" w:rsidR="42D41B62">
        <w:rPr>
          <w:rFonts w:ascii="Times New Roman" w:hAnsi="Times New Roman" w:eastAsia="Times New Roman" w:cs="Times New Roman"/>
          <w:sz w:val="24"/>
          <w:szCs w:val="24"/>
          <w:lang w:eastAsia="pl-PL"/>
        </w:rPr>
        <w:t>1</w:t>
      </w:r>
      <w:r w:rsidRPr="26F57824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>7.09.2026.</w:t>
      </w:r>
    </w:p>
    <w:p w:rsidRPr="008E4F0C" w:rsidR="00D154ED" w:rsidP="00F47CC9" w:rsidRDefault="00D154ED" w14:paraId="4202CAA2" w14:textId="77777777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8E4F0C" w:rsidR="00D154ED" w:rsidP="00F47CC9" w:rsidRDefault="00D154ED" w14:paraId="00248162" w14:textId="77777777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4D2E8F" w:rsidRDefault="00F47CC9" w14:paraId="13844434" w14:textId="75B8486E">
      <w:pPr>
        <w:tabs>
          <w:tab w:val="left" w:pos="8364"/>
        </w:tabs>
        <w:spacing w:after="0" w:line="240" w:lineRule="auto"/>
        <w:ind w:left="284" w:right="708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26F57824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                                                                     </w:t>
      </w:r>
      <w:r w:rsidRPr="26F57824" w:rsidR="51595E63">
        <w:rPr>
          <w:rFonts w:ascii="Times New Roman" w:hAnsi="Times New Roman" w:eastAsia="Times New Roman" w:cs="Times New Roman"/>
          <w:sz w:val="24"/>
          <w:szCs w:val="24"/>
          <w:lang w:eastAsia="pl-PL"/>
        </w:rPr>
        <w:t>08</w:t>
      </w:r>
      <w:r w:rsidRPr="26F57824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>.0</w:t>
      </w:r>
      <w:r w:rsidRPr="26F57824" w:rsidR="3D7DCE0B">
        <w:rPr>
          <w:rFonts w:ascii="Times New Roman" w:hAnsi="Times New Roman" w:eastAsia="Times New Roman" w:cs="Times New Roman"/>
          <w:sz w:val="24"/>
          <w:szCs w:val="24"/>
          <w:lang w:eastAsia="pl-PL"/>
        </w:rPr>
        <w:t>9</w:t>
      </w:r>
      <w:r w:rsidRPr="26F57824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>.2026 Katarzyna Dziendzikowska</w:t>
      </w:r>
    </w:p>
    <w:p w:rsidR="00F47CC9" w:rsidP="00F47CC9" w:rsidRDefault="00F47CC9" w14:paraId="543929D3" w14:textId="36EFA5CE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26F57824" w:rsidR="00F47CC9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                                                                     data, podpis osoby prowadzącej sprawę</w:t>
      </w:r>
    </w:p>
    <w:p w:rsidR="004D3884" w:rsidP="00F47CC9" w:rsidRDefault="004D3884" w14:paraId="30066EEF" w14:textId="77777777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="004D3884" w:rsidP="00391E56" w:rsidRDefault="004D3884" w14:paraId="01DA865E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="004D3884" w:rsidP="00F47CC9" w:rsidRDefault="004D3884" w14:paraId="376178D3" w14:textId="77777777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Załączniki:</w:t>
      </w:r>
    </w:p>
    <w:p w:rsidRPr="00D85579" w:rsidR="004D3884" w:rsidP="00D85579" w:rsidRDefault="004D3884" w14:paraId="316504BB" w14:textId="7777777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Oferta.</w:t>
      </w:r>
    </w:p>
    <w:p w:rsidRPr="005C7320" w:rsidR="00F47CC9" w:rsidP="00F47CC9" w:rsidRDefault="00F47CC9" w14:paraId="0B734EC2" w14:textId="77777777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0"/>
          <w:szCs w:val="24"/>
          <w:lang w:eastAsia="pl-PL"/>
        </w:rPr>
      </w:pPr>
    </w:p>
    <w:p w:rsidRPr="005C7320" w:rsidR="00F47CC9" w:rsidP="00F47CC9" w:rsidRDefault="00F47CC9" w14:paraId="61A10D44" w14:textId="77777777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ascii="Times New Roman" w:hAnsi="Times New Roman" w:eastAsia="Times New Roman" w:cs="Times New Roman"/>
          <w:sz w:val="20"/>
          <w:szCs w:val="24"/>
          <w:lang w:eastAsia="pl-PL"/>
        </w:rPr>
        <w:t>-</w:t>
      </w:r>
      <w:r>
        <w:rPr>
          <w:rFonts w:ascii="Times New Roman" w:hAnsi="Times New Roman" w:eastAsia="Times New Roman" w:cs="Times New Roman"/>
          <w:sz w:val="20"/>
          <w:szCs w:val="20"/>
          <w:vertAlign w:val="superscript"/>
          <w:lang w:eastAsia="pl-PL"/>
        </w:rPr>
        <w:t>1</w:t>
      </w:r>
      <w:r>
        <w:rPr>
          <w:rFonts w:ascii="Times New Roman" w:hAnsi="Times New Roman" w:eastAsia="Times New Roman" w:cs="Times New Roman"/>
          <w:sz w:val="20"/>
          <w:szCs w:val="20"/>
          <w:lang w:eastAsia="pl-PL"/>
        </w:rPr>
        <w:t xml:space="preserve"> Niepotrzebne  skreślić </w:t>
      </w:r>
    </w:p>
    <w:p w:rsidRPr="005C7320" w:rsidR="00F47CC9" w:rsidP="00F47CC9" w:rsidRDefault="00F47CC9" w14:paraId="7A86CAA8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4B0380" w:rsidR="00223E4C" w:rsidP="004B0380" w:rsidRDefault="00223E4C" w14:paraId="201990E2" w14:textId="77777777"/>
    <w:sectPr w:rsidRPr="004B0380" w:rsidR="00223E4C">
      <w:headerReference w:type="default" r:id="rId11"/>
      <w:footerReference w:type="default" r:id="rId12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236A" w:rsidP="00742BE0" w:rsidRDefault="0029236A" w14:paraId="240A08DB" w14:textId="77777777">
      <w:pPr>
        <w:spacing w:after="0" w:line="240" w:lineRule="auto"/>
      </w:pPr>
      <w:r>
        <w:separator/>
      </w:r>
    </w:p>
  </w:endnote>
  <w:endnote w:type="continuationSeparator" w:id="0">
    <w:p w:rsidR="0029236A" w:rsidP="00742BE0" w:rsidRDefault="0029236A" w14:paraId="6BE678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90C03" w:rsidP="00E90C03" w:rsidRDefault="00E90C03" w14:paraId="0E8920F4" w14:textId="39E3689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236A" w:rsidP="00742BE0" w:rsidRDefault="0029236A" w14:paraId="4B3E395B" w14:textId="77777777">
      <w:pPr>
        <w:spacing w:after="0" w:line="240" w:lineRule="auto"/>
      </w:pPr>
      <w:r>
        <w:separator/>
      </w:r>
    </w:p>
  </w:footnote>
  <w:footnote w:type="continuationSeparator" w:id="0">
    <w:p w:rsidR="0029236A" w:rsidP="00742BE0" w:rsidRDefault="0029236A" w14:paraId="6F1FFF7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742BE0" w:rsidRDefault="00742BE0" w14:paraId="370F3136" w14:textId="56C5077D">
    <w:pPr>
      <w:pStyle w:val="Nagwek"/>
    </w:pPr>
    <w:r w:rsidRPr="00742BE0">
      <w:rPr>
        <w:noProof/>
      </w:rPr>
      <w:drawing>
        <wp:inline distT="0" distB="0" distL="0" distR="0" wp14:anchorId="7DDAB9CD" wp14:editId="5FBD227C">
          <wp:extent cx="1333500" cy="472440"/>
          <wp:effectExtent l="0" t="0" r="0" b="3810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4030A6"/>
    <w:multiLevelType w:val="hybridMultilevel"/>
    <w:tmpl w:val="7996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063744">
    <w:abstractNumId w:val="0"/>
  </w:num>
  <w:num w:numId="2" w16cid:durableId="1555770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003CB5"/>
    <w:rsid w:val="000164BB"/>
    <w:rsid w:val="00033AC8"/>
    <w:rsid w:val="000346F8"/>
    <w:rsid w:val="000420EC"/>
    <w:rsid w:val="00061635"/>
    <w:rsid w:val="000623D5"/>
    <w:rsid w:val="00065FF3"/>
    <w:rsid w:val="0009577F"/>
    <w:rsid w:val="000A46EE"/>
    <w:rsid w:val="000B283E"/>
    <w:rsid w:val="000D3032"/>
    <w:rsid w:val="0011529A"/>
    <w:rsid w:val="00130454"/>
    <w:rsid w:val="00136CE9"/>
    <w:rsid w:val="00180239"/>
    <w:rsid w:val="001B12E6"/>
    <w:rsid w:val="001B4C21"/>
    <w:rsid w:val="001D1ED5"/>
    <w:rsid w:val="001D614A"/>
    <w:rsid w:val="001E5174"/>
    <w:rsid w:val="001F27D2"/>
    <w:rsid w:val="00223E4C"/>
    <w:rsid w:val="00234E13"/>
    <w:rsid w:val="00262DAA"/>
    <w:rsid w:val="0029236A"/>
    <w:rsid w:val="00295E69"/>
    <w:rsid w:val="00296405"/>
    <w:rsid w:val="002A0820"/>
    <w:rsid w:val="0030636A"/>
    <w:rsid w:val="00313EDF"/>
    <w:rsid w:val="00351A2E"/>
    <w:rsid w:val="00364D5F"/>
    <w:rsid w:val="00366858"/>
    <w:rsid w:val="00391E56"/>
    <w:rsid w:val="0039395B"/>
    <w:rsid w:val="003D32FE"/>
    <w:rsid w:val="003E277E"/>
    <w:rsid w:val="004346AA"/>
    <w:rsid w:val="00453CF7"/>
    <w:rsid w:val="0046001E"/>
    <w:rsid w:val="00464B64"/>
    <w:rsid w:val="00484070"/>
    <w:rsid w:val="004A07ED"/>
    <w:rsid w:val="004B0380"/>
    <w:rsid w:val="004C460D"/>
    <w:rsid w:val="004D0C0F"/>
    <w:rsid w:val="004D2C25"/>
    <w:rsid w:val="004D2E8F"/>
    <w:rsid w:val="004D3884"/>
    <w:rsid w:val="004D610E"/>
    <w:rsid w:val="004D6228"/>
    <w:rsid w:val="00581684"/>
    <w:rsid w:val="005B6609"/>
    <w:rsid w:val="005E4C52"/>
    <w:rsid w:val="00601B39"/>
    <w:rsid w:val="0060465F"/>
    <w:rsid w:val="00613E3B"/>
    <w:rsid w:val="006178AC"/>
    <w:rsid w:val="006231DE"/>
    <w:rsid w:val="00627523"/>
    <w:rsid w:val="00627F1F"/>
    <w:rsid w:val="00671017"/>
    <w:rsid w:val="0067640F"/>
    <w:rsid w:val="00677BB6"/>
    <w:rsid w:val="00684DED"/>
    <w:rsid w:val="006A096A"/>
    <w:rsid w:val="006D26E2"/>
    <w:rsid w:val="006E3927"/>
    <w:rsid w:val="006F19AD"/>
    <w:rsid w:val="00717B4B"/>
    <w:rsid w:val="00736CA1"/>
    <w:rsid w:val="00742BE0"/>
    <w:rsid w:val="00752E90"/>
    <w:rsid w:val="00763466"/>
    <w:rsid w:val="00766CA1"/>
    <w:rsid w:val="007745B6"/>
    <w:rsid w:val="007F548F"/>
    <w:rsid w:val="00804702"/>
    <w:rsid w:val="00832746"/>
    <w:rsid w:val="00851D45"/>
    <w:rsid w:val="008669FD"/>
    <w:rsid w:val="00891861"/>
    <w:rsid w:val="008C1E2B"/>
    <w:rsid w:val="008C3FB7"/>
    <w:rsid w:val="008C6DF0"/>
    <w:rsid w:val="008D4CA9"/>
    <w:rsid w:val="008E0476"/>
    <w:rsid w:val="008E4F0C"/>
    <w:rsid w:val="008E7501"/>
    <w:rsid w:val="008F0DC6"/>
    <w:rsid w:val="00913014"/>
    <w:rsid w:val="009257E8"/>
    <w:rsid w:val="00947863"/>
    <w:rsid w:val="00955F16"/>
    <w:rsid w:val="009D5231"/>
    <w:rsid w:val="00A0164E"/>
    <w:rsid w:val="00A03220"/>
    <w:rsid w:val="00A2125F"/>
    <w:rsid w:val="00A36E28"/>
    <w:rsid w:val="00A47F92"/>
    <w:rsid w:val="00A5109F"/>
    <w:rsid w:val="00A5712B"/>
    <w:rsid w:val="00A71B23"/>
    <w:rsid w:val="00A72E07"/>
    <w:rsid w:val="00A94542"/>
    <w:rsid w:val="00AA47B2"/>
    <w:rsid w:val="00AA557A"/>
    <w:rsid w:val="00AE1AA6"/>
    <w:rsid w:val="00AE3DA0"/>
    <w:rsid w:val="00B03FF3"/>
    <w:rsid w:val="00B106A6"/>
    <w:rsid w:val="00B10B69"/>
    <w:rsid w:val="00B97C51"/>
    <w:rsid w:val="00BA5A4C"/>
    <w:rsid w:val="00BB4BF9"/>
    <w:rsid w:val="00BB7E4F"/>
    <w:rsid w:val="00BC20B5"/>
    <w:rsid w:val="00C37829"/>
    <w:rsid w:val="00C40B32"/>
    <w:rsid w:val="00C77BC1"/>
    <w:rsid w:val="00C826A2"/>
    <w:rsid w:val="00CB576D"/>
    <w:rsid w:val="00CF55BB"/>
    <w:rsid w:val="00CF6E1E"/>
    <w:rsid w:val="00D154ED"/>
    <w:rsid w:val="00D603D8"/>
    <w:rsid w:val="00D83095"/>
    <w:rsid w:val="00D84ACB"/>
    <w:rsid w:val="00D84F4E"/>
    <w:rsid w:val="00D85579"/>
    <w:rsid w:val="00D86727"/>
    <w:rsid w:val="00D95693"/>
    <w:rsid w:val="00DB6389"/>
    <w:rsid w:val="00E01603"/>
    <w:rsid w:val="00E175EF"/>
    <w:rsid w:val="00E43A91"/>
    <w:rsid w:val="00E60F9F"/>
    <w:rsid w:val="00E72575"/>
    <w:rsid w:val="00E90C03"/>
    <w:rsid w:val="00EB2700"/>
    <w:rsid w:val="00EC37A1"/>
    <w:rsid w:val="00EC4271"/>
    <w:rsid w:val="00EC6441"/>
    <w:rsid w:val="00F47CC9"/>
    <w:rsid w:val="00F71ED2"/>
    <w:rsid w:val="00F76363"/>
    <w:rsid w:val="00FA1D7F"/>
    <w:rsid w:val="00FA7781"/>
    <w:rsid w:val="00FB2DBE"/>
    <w:rsid w:val="00FB4D6D"/>
    <w:rsid w:val="00FE4D72"/>
    <w:rsid w:val="00FE5D54"/>
    <w:rsid w:val="00FE5E48"/>
    <w:rsid w:val="0C01416B"/>
    <w:rsid w:val="0F16670D"/>
    <w:rsid w:val="111F727F"/>
    <w:rsid w:val="1157C7F8"/>
    <w:rsid w:val="11F8B7E4"/>
    <w:rsid w:val="18CEDE52"/>
    <w:rsid w:val="18D7EB25"/>
    <w:rsid w:val="1A0742AD"/>
    <w:rsid w:val="1D0A693F"/>
    <w:rsid w:val="1F048A11"/>
    <w:rsid w:val="20832C11"/>
    <w:rsid w:val="2331367E"/>
    <w:rsid w:val="24BB6FF4"/>
    <w:rsid w:val="26F57824"/>
    <w:rsid w:val="286BA051"/>
    <w:rsid w:val="28E4CB10"/>
    <w:rsid w:val="2972FDA4"/>
    <w:rsid w:val="2BF2BC45"/>
    <w:rsid w:val="2C82C1EF"/>
    <w:rsid w:val="2CF14C72"/>
    <w:rsid w:val="30A406FD"/>
    <w:rsid w:val="36FABC4E"/>
    <w:rsid w:val="3A2B7EB9"/>
    <w:rsid w:val="3C4AFCAF"/>
    <w:rsid w:val="3D7DCE0B"/>
    <w:rsid w:val="42D41B62"/>
    <w:rsid w:val="440A9450"/>
    <w:rsid w:val="4426C68D"/>
    <w:rsid w:val="46F29707"/>
    <w:rsid w:val="4AB0ADDB"/>
    <w:rsid w:val="4B0D724F"/>
    <w:rsid w:val="4C86B653"/>
    <w:rsid w:val="51595E63"/>
    <w:rsid w:val="52092A65"/>
    <w:rsid w:val="52617DC9"/>
    <w:rsid w:val="531E4D7A"/>
    <w:rsid w:val="53951207"/>
    <w:rsid w:val="54D8BAB4"/>
    <w:rsid w:val="564C7F00"/>
    <w:rsid w:val="59C2EAB9"/>
    <w:rsid w:val="5E66C0E9"/>
    <w:rsid w:val="65EF2E53"/>
    <w:rsid w:val="67327769"/>
    <w:rsid w:val="6D5A440A"/>
    <w:rsid w:val="6F9C1EE3"/>
    <w:rsid w:val="70BCDD10"/>
    <w:rsid w:val="73E170E9"/>
    <w:rsid w:val="745CD580"/>
    <w:rsid w:val="75CD4D6F"/>
    <w:rsid w:val="7B778415"/>
    <w:rsid w:val="7C64A661"/>
    <w:rsid w:val="7D358DA6"/>
    <w:rsid w:val="7F23A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32DA77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3E277E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8C6DF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agwek">
    <w:name w:val="header"/>
    <w:basedOn w:val="Normalny"/>
    <w:link w:val="Nagwek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742BE0"/>
  </w:style>
  <w:style w:type="paragraph" w:styleId="Stopka">
    <w:name w:val="footer"/>
    <w:basedOn w:val="Normalny"/>
    <w:link w:val="Stopka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742BE0"/>
  </w:style>
  <w:style w:type="paragraph" w:styleId="Poprawka">
    <w:name w:val="Revision"/>
    <w:hidden/>
    <w:uiPriority w:val="99"/>
    <w:semiHidden/>
    <w:rsid w:val="00D8557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6727"/>
    <w:pPr>
      <w:spacing w:after="0" w:line="240" w:lineRule="auto"/>
    </w:pPr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/>
    <w:rsid w:val="00D867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67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yperlink" Target="mailto:katarzyna_dziendzikowska@sggw.edu.pl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0C3D10-5EB3-441E-9744-879128174EB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2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Kasia</dc:creator>
  <keywords/>
  <dc:description/>
  <lastModifiedBy>Katarzyna Dziendzikowska</lastModifiedBy>
  <revision>5</revision>
  <dcterms:created xsi:type="dcterms:W3CDTF">2026-08-31T15:09:00.0000000Z</dcterms:created>
  <dcterms:modified xsi:type="dcterms:W3CDTF">2026-09-08T08:12:31.9618333Z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  <property fmtid="{D5CDD505-2E9C-101B-9397-08002B2CF9AE}" pid="3" name="GrammarlyDocumentId">
    <vt:lpwstr>7745e0c8-562b-419a-a954-36173f21cbce</vt:lpwstr>
  </property>
</Properties>
</file>