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CCF551F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817F2B">
        <w:rPr>
          <w:sz w:val="20"/>
          <w:szCs w:val="20"/>
        </w:rPr>
        <w:t>7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2F01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17F2B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2026-07-23T11:49:00Z</dcterms:modified>
</cp:coreProperties>
</file>