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15936" w14:textId="07360565" w:rsidR="00097647" w:rsidRPr="00C24EC1" w:rsidRDefault="00097647" w:rsidP="00C24EC1">
      <w:pPr>
        <w:tabs>
          <w:tab w:val="left" w:pos="3969"/>
        </w:tabs>
        <w:spacing w:after="0"/>
        <w:ind w:left="4395" w:right="0"/>
        <w:rPr>
          <w:color w:val="auto"/>
          <w:sz w:val="12"/>
          <w:szCs w:val="12"/>
        </w:rPr>
      </w:pPr>
      <w:r w:rsidRPr="00C24EC1">
        <w:rPr>
          <w:color w:val="auto"/>
          <w:sz w:val="12"/>
          <w:szCs w:val="12"/>
        </w:rPr>
        <w:t>Załącznik nr 4</w:t>
      </w:r>
    </w:p>
    <w:p w14:paraId="0B88D32D" w14:textId="1CF91559" w:rsidR="00097647" w:rsidRDefault="00097647" w:rsidP="00C24EC1">
      <w:pPr>
        <w:spacing w:after="0"/>
        <w:ind w:left="4395" w:right="0" w:firstLine="0"/>
        <w:rPr>
          <w:color w:val="auto"/>
          <w:sz w:val="12"/>
          <w:szCs w:val="12"/>
        </w:rPr>
      </w:pPr>
      <w:r w:rsidRPr="00C24EC1">
        <w:rPr>
          <w:color w:val="auto"/>
          <w:sz w:val="12"/>
          <w:szCs w:val="12"/>
        </w:rPr>
        <w:t>do Zarządzeni</w:t>
      </w:r>
      <w:r w:rsidR="00FD0AE2" w:rsidRPr="00C24EC1">
        <w:rPr>
          <w:color w:val="auto"/>
          <w:sz w:val="12"/>
          <w:szCs w:val="12"/>
        </w:rPr>
        <w:t>a</w:t>
      </w:r>
      <w:r w:rsidRPr="00C24EC1">
        <w:rPr>
          <w:color w:val="auto"/>
          <w:sz w:val="12"/>
          <w:szCs w:val="12"/>
        </w:rPr>
        <w:t xml:space="preserve"> Nr </w:t>
      </w:r>
      <w:r w:rsidR="00EA0D91" w:rsidRPr="00C24EC1">
        <w:rPr>
          <w:color w:val="auto"/>
          <w:sz w:val="12"/>
          <w:szCs w:val="12"/>
        </w:rPr>
        <w:t>134</w:t>
      </w:r>
      <w:r w:rsidRPr="00C24EC1">
        <w:rPr>
          <w:color w:val="auto"/>
          <w:sz w:val="12"/>
          <w:szCs w:val="12"/>
        </w:rPr>
        <w:t xml:space="preserve"> Rektora Szkoły Głównej Gospodarstwa Wiejskiego w Warszawie z dnia </w:t>
      </w:r>
      <w:r w:rsidR="00EA0D91" w:rsidRPr="00C24EC1">
        <w:rPr>
          <w:color w:val="auto"/>
          <w:sz w:val="12"/>
          <w:szCs w:val="12"/>
        </w:rPr>
        <w:t>30 grudnia 2025</w:t>
      </w:r>
      <w:r w:rsidRPr="00C24EC1">
        <w:rPr>
          <w:color w:val="auto"/>
          <w:sz w:val="12"/>
          <w:szCs w:val="12"/>
        </w:rPr>
        <w:t xml:space="preserve"> r. zmieniające Zarządzenie Nr 82 Rektora Szkoły Głównej Gospodarstwa Wiejskiego w Warszawie z dnia 16 czerwca 2021 r. w sprawie wprowadzenia w Szkole Głównej Gospodarstwa Wiejskiego w Warszawie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B9C79CA" w14:textId="77777777" w:rsidR="00C24EC1" w:rsidRPr="00C24EC1" w:rsidRDefault="00C24EC1" w:rsidP="00C24EC1">
      <w:pPr>
        <w:spacing w:after="0"/>
        <w:ind w:left="74" w:right="0" w:firstLine="0"/>
        <w:rPr>
          <w:color w:val="auto"/>
          <w:sz w:val="12"/>
          <w:szCs w:val="12"/>
        </w:rPr>
      </w:pPr>
    </w:p>
    <w:p w14:paraId="676A79E6" w14:textId="4308E489" w:rsidR="002829FE" w:rsidRPr="00C24EC1" w:rsidRDefault="002829FE" w:rsidP="0002349F">
      <w:pPr>
        <w:spacing w:after="0"/>
        <w:ind w:left="0" w:right="3826" w:firstLine="0"/>
        <w:rPr>
          <w:color w:val="auto"/>
          <w:sz w:val="12"/>
          <w:szCs w:val="12"/>
        </w:rPr>
      </w:pPr>
      <w:r w:rsidRPr="00C24EC1">
        <w:rPr>
          <w:color w:val="auto"/>
          <w:sz w:val="12"/>
          <w:szCs w:val="12"/>
        </w:rPr>
        <w:t>Załącznik nr 4</w:t>
      </w:r>
    </w:p>
    <w:p w14:paraId="7AD35500" w14:textId="57F635F0" w:rsidR="002829FE" w:rsidRDefault="002829FE" w:rsidP="0002349F">
      <w:pPr>
        <w:spacing w:after="0"/>
        <w:ind w:left="0" w:right="3826" w:firstLine="0"/>
        <w:rPr>
          <w:color w:val="auto"/>
          <w:sz w:val="12"/>
          <w:szCs w:val="12"/>
        </w:rPr>
      </w:pPr>
      <w:r w:rsidRPr="00C24EC1">
        <w:rPr>
          <w:color w:val="auto"/>
          <w:sz w:val="12"/>
          <w:szCs w:val="12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C24EC1">
        <w:rPr>
          <w:color w:val="auto"/>
          <w:sz w:val="12"/>
          <w:szCs w:val="12"/>
        </w:rPr>
        <w:t>170 000</w:t>
      </w:r>
      <w:r w:rsidRPr="00C24EC1">
        <w:rPr>
          <w:color w:val="auto"/>
          <w:sz w:val="12"/>
          <w:szCs w:val="12"/>
        </w:rPr>
        <w:t xml:space="preserve"> PLN i jest kwotą mniejsza od wartości określonej zgodnie z art. 3 ust 2 ustawy Prawo zamówień publicznych</w:t>
      </w:r>
    </w:p>
    <w:p w14:paraId="1B801361" w14:textId="1B7425E4" w:rsidR="00C24EC1" w:rsidRDefault="00C24EC1" w:rsidP="0002349F">
      <w:pPr>
        <w:spacing w:after="0"/>
        <w:ind w:left="0" w:right="3826" w:firstLine="0"/>
        <w:rPr>
          <w:color w:val="auto"/>
          <w:sz w:val="12"/>
          <w:szCs w:val="12"/>
        </w:rPr>
      </w:pPr>
    </w:p>
    <w:p w14:paraId="51DE5167" w14:textId="77777777" w:rsidR="00C24EC1" w:rsidRPr="00C24EC1" w:rsidRDefault="00C24EC1" w:rsidP="0002349F">
      <w:pPr>
        <w:spacing w:after="0"/>
        <w:ind w:left="0" w:right="3826" w:firstLine="0"/>
        <w:rPr>
          <w:color w:val="auto"/>
          <w:sz w:val="12"/>
          <w:szCs w:val="12"/>
        </w:rPr>
      </w:pPr>
      <w:bookmarkStart w:id="0" w:name="_GoBack"/>
      <w:bookmarkEnd w:id="0"/>
    </w:p>
    <w:p w14:paraId="7C12C9A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4B1B08C4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</w:p>
    <w:p w14:paraId="43368770" w14:textId="7D49505D" w:rsidR="008312E6" w:rsidRPr="00F26D82" w:rsidRDefault="00C24EC1" w:rsidP="00C24EC1">
      <w:pPr>
        <w:tabs>
          <w:tab w:val="left" w:pos="3969"/>
        </w:tabs>
        <w:spacing w:after="0" w:line="259" w:lineRule="auto"/>
        <w:ind w:left="0" w:right="0" w:firstLine="0"/>
        <w:rPr>
          <w:i/>
          <w:iCs/>
          <w:sz w:val="20"/>
          <w:szCs w:val="20"/>
        </w:rPr>
      </w:pPr>
      <w:r w:rsidRPr="00C24EC1">
        <w:rPr>
          <w:b/>
        </w:rPr>
        <w:t>Dostawa kompletnego systemu do monitoringu wymiany gazów śladowych między ekosystemem a atmosferą (zasilany dostarczaną energią elektryczną – sieciowym prądem zmiennym o napięciu 230V)</w:t>
      </w:r>
      <w:r w:rsidRPr="00C24EC1">
        <w:t xml:space="preserve"> 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C24EC1">
      <w:footerReference w:type="even" r:id="rId8"/>
      <w:footerReference w:type="default" r:id="rId9"/>
      <w:footerReference w:type="first" r:id="rId10"/>
      <w:pgSz w:w="11906" w:h="16838"/>
      <w:pgMar w:top="284" w:right="707" w:bottom="993" w:left="709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50181C" w14:textId="77777777" w:rsidR="008608D2" w:rsidRDefault="008608D2">
      <w:pPr>
        <w:spacing w:after="0" w:line="240" w:lineRule="auto"/>
      </w:pPr>
      <w:r>
        <w:separator/>
      </w:r>
    </w:p>
  </w:endnote>
  <w:endnote w:type="continuationSeparator" w:id="0">
    <w:p w14:paraId="383643FF" w14:textId="77777777" w:rsidR="008608D2" w:rsidRDefault="00860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31DA3" w14:textId="77777777" w:rsidR="008608D2" w:rsidRDefault="008608D2">
      <w:pPr>
        <w:spacing w:after="0" w:line="240" w:lineRule="auto"/>
      </w:pPr>
      <w:r>
        <w:separator/>
      </w:r>
    </w:p>
  </w:footnote>
  <w:footnote w:type="continuationSeparator" w:id="0">
    <w:p w14:paraId="66C83A62" w14:textId="77777777" w:rsidR="008608D2" w:rsidRDefault="00860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9"/>
  </w:num>
  <w:num w:numId="5">
    <w:abstractNumId w:val="18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5"/>
  </w:num>
  <w:num w:numId="11">
    <w:abstractNumId w:val="22"/>
  </w:num>
  <w:num w:numId="12">
    <w:abstractNumId w:val="6"/>
  </w:num>
  <w:num w:numId="13">
    <w:abstractNumId w:val="21"/>
  </w:num>
  <w:num w:numId="14">
    <w:abstractNumId w:val="17"/>
  </w:num>
  <w:num w:numId="15">
    <w:abstractNumId w:val="0"/>
  </w:num>
  <w:num w:numId="16">
    <w:abstractNumId w:val="23"/>
  </w:num>
  <w:num w:numId="17">
    <w:abstractNumId w:val="11"/>
  </w:num>
  <w:num w:numId="18">
    <w:abstractNumId w:val="12"/>
  </w:num>
  <w:num w:numId="19">
    <w:abstractNumId w:val="7"/>
  </w:num>
  <w:num w:numId="20">
    <w:abstractNumId w:val="16"/>
  </w:num>
  <w:num w:numId="21">
    <w:abstractNumId w:val="1"/>
  </w:num>
  <w:num w:numId="22">
    <w:abstractNumId w:val="4"/>
  </w:num>
  <w:num w:numId="23">
    <w:abstractNumId w:val="3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24EC1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C5A3D-6259-4549-9B09-74D046D11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Magdalena Jarecka</cp:lastModifiedBy>
  <cp:revision>116</cp:revision>
  <dcterms:created xsi:type="dcterms:W3CDTF">2025-10-20T05:56:00Z</dcterms:created>
  <dcterms:modified xsi:type="dcterms:W3CDTF">2026-05-05T14:32:00Z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e04347f4-c321-46e5-bcaa-4e143df98340</vt:lpwstr>
  </property>
</Properties>
</file>