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7E987A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D41DFF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D41DFF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EF85AAD" w:rsidR="007329DE" w:rsidRDefault="00D41DFF" w:rsidP="001D760B">
      <w:pPr>
        <w:ind w:left="2832"/>
        <w:jc w:val="both"/>
        <w:rPr>
          <w:rFonts w:ascii="SGGW Sans Light" w:hAnsi="SGGW Sans Light"/>
          <w:color w:val="000000"/>
        </w:rPr>
      </w:pPr>
      <w:r w:rsidRPr="00D41DFF">
        <w:rPr>
          <w:bCs/>
        </w:rPr>
        <w:t>Na podstawie Zarządzenia Nr 134 Rektora Szkoły Głównej Gospodarstwa Wiejskiego w Warszawie z dnia 30 grudnia 2025 r. zmieniającego Zarządzenie Nr 82 Rektora Szkoły Głównej Gospodarstwa Wiejskiego  w Warszawie z dnia 16 czerwca 2021 r. w sprawie wprowadzenia w Szkole Głównej Gospodarstwa Wiejskiego w Warszawie Regulaminu udzielania zamówień publicznych, których przedmiotem są dostawy lub usługi służące wyłącznie  do celów prac badawczych, eksperymentalnych, naukowych lub rozwojowych albo  z zakresu działalności kulturalnej, których wartość jest równa lub przekracza  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udzielanym zamówieniu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6B72715D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 xml:space="preserve">Zakup materiałów zużywalnych do hodowli i testów komórek – </w:t>
      </w:r>
      <w:r w:rsidR="00D41DFF">
        <w:rPr>
          <w:b/>
        </w:rPr>
        <w:t>probówki z filtrem Vivaspin</w:t>
      </w:r>
      <w:r w:rsidR="00E634F7">
        <w:rPr>
          <w:b/>
        </w:rPr>
        <w:t xml:space="preserve"> </w:t>
      </w:r>
      <w:r w:rsidR="008419A6" w:rsidRPr="008419A6">
        <w:rPr>
          <w:b/>
        </w:rPr>
        <w:t>w grancie FENG.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063B1D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63B1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479B7" w14:textId="77777777" w:rsidR="00063B1D" w:rsidRDefault="00063B1D" w:rsidP="00846790">
      <w:r>
        <w:separator/>
      </w:r>
    </w:p>
  </w:endnote>
  <w:endnote w:type="continuationSeparator" w:id="0">
    <w:p w14:paraId="14A65AB4" w14:textId="77777777" w:rsidR="00063B1D" w:rsidRDefault="00063B1D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75704" w14:textId="77777777" w:rsidR="00063B1D" w:rsidRDefault="00063B1D" w:rsidP="00846790">
      <w:r>
        <w:separator/>
      </w:r>
    </w:p>
  </w:footnote>
  <w:footnote w:type="continuationSeparator" w:id="0">
    <w:p w14:paraId="10ECAEF0" w14:textId="77777777" w:rsidR="00063B1D" w:rsidRDefault="00063B1D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3B1D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E4EA7"/>
    <w:rsid w:val="00CF66E6"/>
    <w:rsid w:val="00D00186"/>
    <w:rsid w:val="00D41DFF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34F7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17</cp:revision>
  <cp:lastPrinted>2022-06-13T13:06:00Z</cp:lastPrinted>
  <dcterms:created xsi:type="dcterms:W3CDTF">2025-03-14T11:41:00Z</dcterms:created>
  <dcterms:modified xsi:type="dcterms:W3CDTF">2026-03-05T14:02:00Z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