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74B1DCB2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6E57B7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6E57B7">
        <w:rPr>
          <w:rStyle w:val="Pogrubienie"/>
          <w:b w:val="0"/>
          <w:bdr w:val="none" w:sz="0" w:space="0" w:color="auto" w:frame="1"/>
        </w:rPr>
        <w:t>02</w:t>
      </w:r>
      <w:r>
        <w:rPr>
          <w:rStyle w:val="Pogrubienie"/>
          <w:b w:val="0"/>
          <w:bdr w:val="none" w:sz="0" w:space="0" w:color="auto" w:frame="1"/>
        </w:rPr>
        <w:t>-</w:t>
      </w:r>
      <w:r w:rsidR="00724D4B">
        <w:rPr>
          <w:rStyle w:val="Pogrubienie"/>
          <w:b w:val="0"/>
          <w:bdr w:val="none" w:sz="0" w:space="0" w:color="auto" w:frame="1"/>
        </w:rPr>
        <w:t>25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AE950CB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0E87D4E" w14:textId="77777777" w:rsidR="00724D4B" w:rsidRPr="00724D4B" w:rsidRDefault="001D760B" w:rsidP="00724D4B">
      <w:pPr>
        <w:ind w:left="2832"/>
        <w:jc w:val="both"/>
        <w:rPr>
          <w:b/>
          <w:bCs/>
        </w:rPr>
      </w:pPr>
      <w:r>
        <w:rPr>
          <w:b/>
        </w:rPr>
        <w:t xml:space="preserve">- </w:t>
      </w:r>
      <w:r w:rsidR="00724D4B" w:rsidRPr="00724D4B">
        <w:rPr>
          <w:b/>
          <w:bCs/>
        </w:rPr>
        <w:t>Zakup odczynników do określania liczby komórek w grancie FENG - zestaw do oznaczania żywotności komórek</w:t>
      </w:r>
    </w:p>
    <w:p w14:paraId="4C4043A8" w14:textId="121BCD30" w:rsidR="008160D0" w:rsidRDefault="008160D0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05014F0B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6E57B7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63FCD11F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6E57B7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2949E3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2949E3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70DB3" w14:textId="77777777" w:rsidR="002949E3" w:rsidRDefault="002949E3" w:rsidP="00846790">
      <w:r>
        <w:separator/>
      </w:r>
    </w:p>
  </w:endnote>
  <w:endnote w:type="continuationSeparator" w:id="0">
    <w:p w14:paraId="1FB0A935" w14:textId="77777777" w:rsidR="002949E3" w:rsidRDefault="002949E3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E8F4A" w14:textId="77777777" w:rsidR="002949E3" w:rsidRDefault="002949E3" w:rsidP="00846790">
      <w:r>
        <w:separator/>
      </w:r>
    </w:p>
  </w:footnote>
  <w:footnote w:type="continuationSeparator" w:id="0">
    <w:p w14:paraId="64D3474F" w14:textId="77777777" w:rsidR="002949E3" w:rsidRDefault="002949E3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2667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49E3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4062B6"/>
    <w:rsid w:val="00455FF1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C793D"/>
    <w:rsid w:val="005D0115"/>
    <w:rsid w:val="005E7704"/>
    <w:rsid w:val="005F68F8"/>
    <w:rsid w:val="0061332C"/>
    <w:rsid w:val="0065269B"/>
    <w:rsid w:val="00683DE1"/>
    <w:rsid w:val="00694CE4"/>
    <w:rsid w:val="006E23FF"/>
    <w:rsid w:val="006E57B7"/>
    <w:rsid w:val="006E5F43"/>
    <w:rsid w:val="006F7445"/>
    <w:rsid w:val="006F7E6E"/>
    <w:rsid w:val="00702023"/>
    <w:rsid w:val="007043D2"/>
    <w:rsid w:val="00704718"/>
    <w:rsid w:val="007225FB"/>
    <w:rsid w:val="00724D4B"/>
    <w:rsid w:val="007329DE"/>
    <w:rsid w:val="00733FD4"/>
    <w:rsid w:val="007948B0"/>
    <w:rsid w:val="007E0CE1"/>
    <w:rsid w:val="007F1A94"/>
    <w:rsid w:val="008160D0"/>
    <w:rsid w:val="0081713E"/>
    <w:rsid w:val="008226AD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D6724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CF69BD"/>
    <w:rsid w:val="00D61CAA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9</cp:revision>
  <cp:lastPrinted>2022-06-13T13:06:00Z</cp:lastPrinted>
  <dcterms:created xsi:type="dcterms:W3CDTF">2025-03-14T11:41:00Z</dcterms:created>
  <dcterms:modified xsi:type="dcterms:W3CDTF">2026-02-25T13:17:00Z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