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DCF7D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639F1609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73635A7C" w14:textId="0C1B6A01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12BE68A8" w14:textId="2898BBAB" w:rsidR="002A58D8" w:rsidRDefault="002A58D8" w:rsidP="002A58D8">
      <w:pPr>
        <w:spacing w:after="0"/>
        <w:ind w:left="0" w:right="0" w:firstLine="0"/>
        <w:jc w:val="left"/>
        <w:rPr>
          <w:color w:val="auto"/>
          <w:sz w:val="16"/>
          <w:szCs w:val="16"/>
        </w:rPr>
      </w:pPr>
      <w:r w:rsidRPr="00D3249C">
        <w:rPr>
          <w:rFonts w:eastAsia="Calibri"/>
          <w:bCs/>
          <w:sz w:val="18"/>
        </w:rPr>
        <w:t xml:space="preserve">Załącznik nr 1 do zapytania ofertowego </w:t>
      </w:r>
      <w:r>
        <w:rPr>
          <w:rFonts w:eastAsia="Calibri"/>
          <w:bCs/>
          <w:sz w:val="18"/>
        </w:rPr>
        <w:t xml:space="preserve"> </w:t>
      </w:r>
      <w:r w:rsidRPr="00D3249C">
        <w:rPr>
          <w:rFonts w:eastAsia="Calibri"/>
          <w:bCs/>
          <w:sz w:val="18"/>
        </w:rPr>
        <w:t xml:space="preserve">nr </w:t>
      </w:r>
      <w:r w:rsidR="00B3372F">
        <w:rPr>
          <w:rFonts w:eastAsia="Calibri"/>
          <w:bCs/>
          <w:sz w:val="18"/>
        </w:rPr>
        <w:t>7</w:t>
      </w:r>
      <w:r w:rsidRPr="006E2256">
        <w:rPr>
          <w:rFonts w:eastAsia="Calibri"/>
          <w:bCs/>
          <w:sz w:val="18"/>
        </w:rPr>
        <w:t>/FENG-</w:t>
      </w:r>
      <w:r>
        <w:rPr>
          <w:rFonts w:eastAsia="Calibri"/>
          <w:bCs/>
          <w:sz w:val="18"/>
        </w:rPr>
        <w:t>P</w:t>
      </w:r>
      <w:r w:rsidRPr="006E2256">
        <w:rPr>
          <w:rFonts w:eastAsia="Calibri"/>
          <w:bCs/>
          <w:sz w:val="18"/>
        </w:rPr>
        <w:t>AN/SGGW/</w:t>
      </w:r>
      <w:r>
        <w:rPr>
          <w:rFonts w:eastAsia="Calibri"/>
          <w:bCs/>
          <w:sz w:val="18"/>
        </w:rPr>
        <w:t>2026</w:t>
      </w:r>
    </w:p>
    <w:p w14:paraId="3262F621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3EC0140F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676A79E6" w14:textId="19892E40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>Załącznik nr 4</w:t>
      </w:r>
    </w:p>
    <w:p w14:paraId="7AD35500" w14:textId="51E2AB36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 xml:space="preserve"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</w:t>
      </w:r>
      <w:r w:rsidR="008A0504" w:rsidRPr="00270BC9">
        <w:rPr>
          <w:color w:val="auto"/>
          <w:sz w:val="16"/>
          <w:szCs w:val="16"/>
        </w:rPr>
        <w:t>170 000</w:t>
      </w:r>
      <w:r w:rsidRPr="00270BC9">
        <w:rPr>
          <w:color w:val="auto"/>
          <w:sz w:val="16"/>
          <w:szCs w:val="16"/>
        </w:rPr>
        <w:t xml:space="preserve"> PLN i jest kwotą mniejsza od wartości określonej zgodnie z art. 3 ust 2 ustawy Prawo zamówień publicznych</w:t>
      </w:r>
    </w:p>
    <w:p w14:paraId="7C12C9A0" w14:textId="77777777" w:rsidR="008312E6" w:rsidRPr="00270BC9" w:rsidRDefault="008312E6" w:rsidP="002A58D8">
      <w:pPr>
        <w:tabs>
          <w:tab w:val="left" w:pos="3969"/>
        </w:tabs>
        <w:spacing w:after="0" w:line="259" w:lineRule="auto"/>
        <w:ind w:left="3686" w:right="0" w:hanging="2127"/>
        <w:jc w:val="right"/>
        <w:rPr>
          <w:color w:val="auto"/>
        </w:rPr>
      </w:pPr>
    </w:p>
    <w:p w14:paraId="77CE06E4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>………………..............................</w:t>
      </w:r>
    </w:p>
    <w:p w14:paraId="35EB5E2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 xml:space="preserve">pieczątka oferenta, nr faks, e-mail                                                                               </w:t>
      </w:r>
    </w:p>
    <w:p w14:paraId="5177F06F" w14:textId="4DED97BA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70BC9">
        <w:rPr>
          <w:b/>
          <w:bCs/>
          <w:color w:val="auto"/>
        </w:rPr>
        <w:t>OFERTA</w:t>
      </w:r>
    </w:p>
    <w:p w14:paraId="7DD5173C" w14:textId="6D571CD5" w:rsidR="008312E6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</w:pPr>
      <w:r w:rsidRPr="00270BC9">
        <w:rPr>
          <w:color w:val="auto"/>
        </w:rPr>
        <w:t>Odpowiadając na skierowane do nas zapytanie ofertowe prowadzone przez Zamawiającego Szkołę Główną Gospodarstwa Wiejskiego w Warszawie dotyczące zamówienia publicznego realizowanego na podstawie regulaminu udzielenia zamówień publicznych, na dostawy lub usługi służące wyłącznie do celów prac badawczych, eksperymentalnych, naukowych lub rozwojowych albo z zakresu działalności kulturalnej, których wartość jest równa lub przekracza netto 1</w:t>
      </w:r>
      <w:r w:rsidR="006260D2" w:rsidRPr="00270BC9">
        <w:rPr>
          <w:color w:val="auto"/>
        </w:rPr>
        <w:t>7</w:t>
      </w:r>
      <w:r w:rsidRPr="00270BC9">
        <w:rPr>
          <w:color w:val="auto"/>
        </w:rPr>
        <w:t>0</w:t>
      </w:r>
      <w:r w:rsidR="00D07487" w:rsidRPr="00270BC9">
        <w:rPr>
          <w:color w:val="auto"/>
        </w:rPr>
        <w:t xml:space="preserve"> </w:t>
      </w:r>
      <w:r w:rsidRPr="00270BC9">
        <w:rPr>
          <w:color w:val="auto"/>
        </w:rPr>
        <w:t>000 PLN i jest kwotą mniejszą od wartości określonej zgodnie z art. 3 ust 2, ustawy Prawo zamówień publicznych, a dotyczącego:</w:t>
      </w:r>
      <w:r w:rsidR="002A58D8">
        <w:rPr>
          <w:color w:val="auto"/>
        </w:rPr>
        <w:t xml:space="preserve"> </w:t>
      </w:r>
      <w:r w:rsidR="00B3372F" w:rsidRPr="00B3372F">
        <w:rPr>
          <w:b/>
          <w:bCs/>
        </w:rPr>
        <w:t>Zakup odczynnika – przeciwciała monoklonalnego mysiego eBio25F9 w grancie FENG</w:t>
      </w:r>
      <w:r w:rsidR="00B3372F">
        <w:rPr>
          <w:b/>
          <w:bCs/>
        </w:rPr>
        <w:t xml:space="preserve"> </w:t>
      </w:r>
      <w:r>
        <w:t>składamy ofertę o następującej treści:</w:t>
      </w:r>
    </w:p>
    <w:p w14:paraId="72E94AE9" w14:textId="1CD7892C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Oferujemy wykonanie zamówienia za cenę netto ...................................................... PLN.</w:t>
      </w:r>
    </w:p>
    <w:p w14:paraId="7AEBBF0F" w14:textId="6A1A2D10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Obowiązujący podatek VAT    ....... %       Cena brutto...................</w:t>
      </w:r>
      <w:r w:rsidR="00EC113B">
        <w:t>.</w:t>
      </w:r>
      <w:r>
        <w:t>.......................... PLN.</w:t>
      </w:r>
    </w:p>
    <w:p w14:paraId="410D8A60" w14:textId="093FBEDE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Słownie: ................................................................................................................................</w:t>
      </w:r>
    </w:p>
    <w:p w14:paraId="23544D04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Przyjmujemy do realizacji postawione przez Zamawiającego, w zapytaniu ofertowym, warunki realizacji przedmiotu zamówienia.</w:t>
      </w:r>
    </w:p>
    <w:p w14:paraId="071C684B" w14:textId="3028ABD1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że firma jest płatnikiem podatku VAT o numerze identyfikacyjnym </w:t>
      </w:r>
    </w:p>
    <w:p w14:paraId="67D9C90E" w14:textId="77777777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NIP  .......................................................</w:t>
      </w:r>
    </w:p>
    <w:p w14:paraId="779B26B2" w14:textId="63CB8719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 xml:space="preserve">Oświadczamy, iż jesteśmy związani przedmiotową ofertą przez okres </w:t>
      </w:r>
      <w:r w:rsidR="002A58D8">
        <w:t>60</w:t>
      </w:r>
      <w:r>
        <w:t xml:space="preserve"> dni. </w:t>
      </w:r>
    </w:p>
    <w:p w14:paraId="7424574A" w14:textId="39B1C164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iż podany w treści oferty faks oraz e-mail zobowiązujemy się utrzymywać </w:t>
      </w:r>
      <w:r w:rsidR="001B51A5">
        <w:br/>
      </w:r>
      <w:r>
        <w:t xml:space="preserve">w gotowości do kontaktów z Zamawiającym do czasu rozstrzygnięcia zapytania. </w:t>
      </w:r>
    </w:p>
    <w:p w14:paraId="7354F1E4" w14:textId="77777777" w:rsidR="002A58D8" w:rsidRDefault="002A58D8" w:rsidP="002A58D8">
      <w:pPr>
        <w:tabs>
          <w:tab w:val="left" w:pos="3969"/>
        </w:tabs>
        <w:spacing w:before="240" w:after="0" w:line="259" w:lineRule="auto"/>
        <w:ind w:left="0" w:right="0" w:firstLine="0"/>
      </w:pPr>
    </w:p>
    <w:p w14:paraId="3E2F8024" w14:textId="77777777" w:rsidR="00161ED6" w:rsidRDefault="00161ED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</w:p>
    <w:p w14:paraId="136C8D9F" w14:textId="1AC2CC97" w:rsidR="008312E6" w:rsidRDefault="008312E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  <w:r>
        <w:t>............................................................</w:t>
      </w:r>
    </w:p>
    <w:p w14:paraId="06B698B3" w14:textId="1700D713" w:rsidR="00F26D82" w:rsidRDefault="008312E6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  <w:r>
        <w:t>podpis osoby upoważnionej</w:t>
      </w:r>
    </w:p>
    <w:p w14:paraId="1647BF95" w14:textId="598D7C23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23E02FB8" w14:textId="6A9379FC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516342A7" w14:textId="77777777" w:rsidR="009A4190" w:rsidRDefault="009A4190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66357C99" w14:textId="3065EDDF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OPIS PRZEDMIOTU ZAMÓWIENIA</w:t>
      </w:r>
    </w:p>
    <w:p w14:paraId="1DAFAF36" w14:textId="77777777" w:rsidR="009A314A" w:rsidRDefault="009A314A" w:rsidP="002A58D8">
      <w:pPr>
        <w:spacing w:line="257" w:lineRule="auto"/>
        <w:ind w:left="11" w:right="0" w:hanging="11"/>
        <w:rPr>
          <w:rFonts w:ascii="Calibri" w:eastAsia="Calibri" w:hAnsi="Calibri" w:cs="Calibri"/>
          <w:b/>
          <w:bCs/>
        </w:rPr>
      </w:pPr>
    </w:p>
    <w:p w14:paraId="25240135" w14:textId="2EF2FABC" w:rsidR="009A4190" w:rsidRDefault="00B3372F" w:rsidP="002A58D8">
      <w:pPr>
        <w:tabs>
          <w:tab w:val="left" w:pos="3969"/>
        </w:tabs>
        <w:spacing w:after="0" w:line="259" w:lineRule="auto"/>
        <w:ind w:left="0" w:right="0" w:firstLine="0"/>
        <w:rPr>
          <w:rFonts w:ascii="Calibri" w:eastAsia="Calibri" w:hAnsi="Calibri" w:cs="Calibri"/>
          <w:b/>
          <w:bCs/>
        </w:rPr>
      </w:pPr>
      <w:r w:rsidRPr="00B3372F">
        <w:rPr>
          <w:rFonts w:ascii="Calibri" w:eastAsia="Calibri" w:hAnsi="Calibri" w:cs="Calibri"/>
          <w:b/>
          <w:bCs/>
        </w:rPr>
        <w:t>Zakup odczynnika – przeciwciała monoklonalnego mysiego eBio25F9 w grancie FENG</w:t>
      </w:r>
    </w:p>
    <w:p w14:paraId="3A89DA76" w14:textId="77777777" w:rsidR="00B3372F" w:rsidRDefault="00B3372F" w:rsidP="002A58D8">
      <w:pPr>
        <w:tabs>
          <w:tab w:val="left" w:pos="3969"/>
        </w:tabs>
        <w:spacing w:after="0" w:line="259" w:lineRule="auto"/>
        <w:ind w:left="0" w:right="0" w:firstLine="0"/>
      </w:pPr>
    </w:p>
    <w:tbl>
      <w:tblPr>
        <w:tblStyle w:val="Tabela-Siatka1"/>
        <w:tblW w:w="10776" w:type="dxa"/>
        <w:tblInd w:w="-434" w:type="dxa"/>
        <w:tblLayout w:type="fixed"/>
        <w:tblLook w:val="06A0" w:firstRow="1" w:lastRow="0" w:firstColumn="1" w:lastColumn="0" w:noHBand="1" w:noVBand="1"/>
      </w:tblPr>
      <w:tblGrid>
        <w:gridCol w:w="568"/>
        <w:gridCol w:w="3827"/>
        <w:gridCol w:w="1823"/>
        <w:gridCol w:w="847"/>
        <w:gridCol w:w="1270"/>
        <w:gridCol w:w="989"/>
        <w:gridCol w:w="564"/>
        <w:gridCol w:w="888"/>
      </w:tblGrid>
      <w:tr w:rsidR="002A58D8" w:rsidRPr="002A58D8" w14:paraId="30D7091C" w14:textId="77777777" w:rsidTr="009A314A">
        <w:trPr>
          <w:trHeight w:val="453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E0F7E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L.P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53A86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Przedmiot zamówienia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31A4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Numer Katalogowy producenta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4938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 xml:space="preserve">Ilość 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B70D7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Cena jednostkowa netto w zł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4ABB2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netto w zł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B790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VAT %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DA45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brutto w zł</w:t>
            </w:r>
          </w:p>
        </w:tc>
      </w:tr>
      <w:tr w:rsidR="009A4190" w:rsidRPr="002A58D8" w14:paraId="377D447A" w14:textId="77777777" w:rsidTr="009A314A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5322E" w14:textId="77777777" w:rsidR="009A4190" w:rsidRPr="002A58D8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1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33DFDF" w14:textId="77777777" w:rsidR="00B3372F" w:rsidRPr="00B3372F" w:rsidRDefault="00B3372F" w:rsidP="00B3372F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sz w:val="20"/>
                <w:szCs w:val="20"/>
                <w:shd w:val="clear" w:color="auto" w:fill="FFFFFF"/>
              </w:rPr>
            </w:pPr>
            <w:r w:rsidRPr="00B3372F">
              <w:rPr>
                <w:b/>
                <w:bCs/>
                <w:sz w:val="20"/>
                <w:szCs w:val="20"/>
                <w:shd w:val="clear" w:color="auto" w:fill="FFFFFF"/>
              </w:rPr>
              <w:t xml:space="preserve">Odczynnik – przeciwciało monoklonalne mysie eBio25F9 </w:t>
            </w:r>
            <w:r w:rsidRPr="00B3372F">
              <w:rPr>
                <w:sz w:val="20"/>
                <w:szCs w:val="20"/>
                <w:shd w:val="clear" w:color="auto" w:fill="FFFFFF"/>
              </w:rPr>
              <w:t>o następujących cechach:</w:t>
            </w:r>
          </w:p>
          <w:p w14:paraId="52203BB6" w14:textId="77777777" w:rsidR="00B3372F" w:rsidRPr="00B3372F" w:rsidRDefault="00B3372F" w:rsidP="00B3372F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sz w:val="20"/>
                <w:szCs w:val="20"/>
                <w:shd w:val="clear" w:color="auto" w:fill="FFFFFF"/>
              </w:rPr>
            </w:pPr>
          </w:p>
          <w:p w14:paraId="399F9CD2" w14:textId="4F0B2907" w:rsidR="00B3372F" w:rsidRPr="00B3372F" w:rsidRDefault="00B3372F" w:rsidP="00B3372F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sz w:val="20"/>
                <w:szCs w:val="20"/>
                <w:shd w:val="clear" w:color="auto" w:fill="FFFFFF"/>
              </w:rPr>
            </w:pPr>
            <w:r w:rsidRPr="00B3372F">
              <w:rPr>
                <w:sz w:val="20"/>
                <w:szCs w:val="20"/>
                <w:shd w:val="clear" w:color="auto" w:fill="FFFFFF"/>
              </w:rPr>
              <w:t>Zastosowanie:</w:t>
            </w:r>
            <w:r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Pr="00B3372F">
              <w:rPr>
                <w:sz w:val="20"/>
                <w:szCs w:val="20"/>
                <w:shd w:val="clear" w:color="auto" w:fill="FFFFFF"/>
              </w:rPr>
              <w:t xml:space="preserve">Przeznaczone do analizy </w:t>
            </w:r>
            <w:proofErr w:type="spellStart"/>
            <w:r w:rsidRPr="00B3372F">
              <w:rPr>
                <w:sz w:val="20"/>
                <w:szCs w:val="20"/>
                <w:shd w:val="clear" w:color="auto" w:fill="FFFFFF"/>
              </w:rPr>
              <w:t>cytometrycznej</w:t>
            </w:r>
            <w:proofErr w:type="spellEnd"/>
            <w:r w:rsidRPr="00B3372F">
              <w:rPr>
                <w:sz w:val="20"/>
                <w:szCs w:val="20"/>
                <w:shd w:val="clear" w:color="auto" w:fill="FFFFFF"/>
              </w:rPr>
              <w:t xml:space="preserve"> (</w:t>
            </w:r>
            <w:proofErr w:type="spellStart"/>
            <w:r w:rsidRPr="00B3372F">
              <w:rPr>
                <w:sz w:val="20"/>
                <w:szCs w:val="20"/>
                <w:shd w:val="clear" w:color="auto" w:fill="FFFFFF"/>
              </w:rPr>
              <w:t>flow</w:t>
            </w:r>
            <w:proofErr w:type="spellEnd"/>
            <w:r w:rsidRPr="00B3372F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B3372F">
              <w:rPr>
                <w:sz w:val="20"/>
                <w:szCs w:val="20"/>
                <w:shd w:val="clear" w:color="auto" w:fill="FFFFFF"/>
              </w:rPr>
              <w:t>cytometry</w:t>
            </w:r>
            <w:proofErr w:type="spellEnd"/>
            <w:r w:rsidRPr="00B3372F">
              <w:rPr>
                <w:sz w:val="20"/>
                <w:szCs w:val="20"/>
                <w:shd w:val="clear" w:color="auto" w:fill="FFFFFF"/>
              </w:rPr>
              <w:t>) do wykrywania dojrzałych makrofagów.</w:t>
            </w:r>
          </w:p>
          <w:p w14:paraId="49CDF27C" w14:textId="77777777" w:rsidR="00B3372F" w:rsidRDefault="00B3372F" w:rsidP="00B3372F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sz w:val="20"/>
                <w:szCs w:val="20"/>
                <w:shd w:val="clear" w:color="auto" w:fill="FFFFFF"/>
              </w:rPr>
            </w:pPr>
            <w:r w:rsidRPr="00B3372F">
              <w:rPr>
                <w:sz w:val="20"/>
                <w:szCs w:val="20"/>
                <w:shd w:val="clear" w:color="auto" w:fill="FFFFFF"/>
              </w:rPr>
              <w:t>Specyficzność:</w:t>
            </w:r>
            <w:r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Pr="00B3372F">
              <w:rPr>
                <w:sz w:val="20"/>
                <w:szCs w:val="20"/>
                <w:shd w:val="clear" w:color="auto" w:fill="FFFFFF"/>
              </w:rPr>
              <w:t>Rozpoznaje białko obecne na powierzchni oraz w strukturach wewnątrzkomórkowych dojrzałych makrofagów.</w:t>
            </w:r>
          </w:p>
          <w:p w14:paraId="3B4FE6C0" w14:textId="7CDC6B9D" w:rsidR="00B3372F" w:rsidRDefault="00B3372F" w:rsidP="00B3372F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sz w:val="20"/>
                <w:szCs w:val="20"/>
                <w:shd w:val="clear" w:color="auto" w:fill="FFFFFF"/>
              </w:rPr>
            </w:pPr>
            <w:r w:rsidRPr="00B3372F">
              <w:rPr>
                <w:sz w:val="20"/>
                <w:szCs w:val="20"/>
                <w:shd w:val="clear" w:color="auto" w:fill="FFFFFF"/>
              </w:rPr>
              <w:br/>
              <w:t xml:space="preserve">Nie reaguje z monocytami, niedojrzałymi makrofagami ani innymi komórkami </w:t>
            </w:r>
            <w:proofErr w:type="spellStart"/>
            <w:r w:rsidRPr="00B3372F">
              <w:rPr>
                <w:sz w:val="20"/>
                <w:szCs w:val="20"/>
                <w:shd w:val="clear" w:color="auto" w:fill="FFFFFF"/>
              </w:rPr>
              <w:t>hematopoetycznymi</w:t>
            </w:r>
            <w:proofErr w:type="spellEnd"/>
            <w:r w:rsidRPr="00B3372F">
              <w:rPr>
                <w:sz w:val="20"/>
                <w:szCs w:val="20"/>
                <w:shd w:val="clear" w:color="auto" w:fill="FFFFFF"/>
              </w:rPr>
              <w:t>.</w:t>
            </w:r>
          </w:p>
          <w:p w14:paraId="2F196DCE" w14:textId="77777777" w:rsidR="00B3372F" w:rsidRPr="00B3372F" w:rsidRDefault="00B3372F" w:rsidP="00B3372F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sz w:val="20"/>
                <w:szCs w:val="20"/>
                <w:shd w:val="clear" w:color="auto" w:fill="FFFFFF"/>
              </w:rPr>
            </w:pPr>
          </w:p>
          <w:p w14:paraId="03543204" w14:textId="0B8BA2BB" w:rsidR="00B3372F" w:rsidRPr="00B3372F" w:rsidRDefault="00B3372F" w:rsidP="00B3372F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sz w:val="20"/>
                <w:szCs w:val="20"/>
                <w:shd w:val="clear" w:color="auto" w:fill="FFFFFF"/>
              </w:rPr>
            </w:pPr>
            <w:r w:rsidRPr="00B3372F">
              <w:rPr>
                <w:sz w:val="20"/>
                <w:szCs w:val="20"/>
                <w:shd w:val="clear" w:color="auto" w:fill="FFFFFF"/>
              </w:rPr>
              <w:t>Reaktywność gatunkowa:</w:t>
            </w:r>
            <w:r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Pr="00B3372F">
              <w:rPr>
                <w:sz w:val="20"/>
                <w:szCs w:val="20"/>
                <w:shd w:val="clear" w:color="auto" w:fill="FFFFFF"/>
              </w:rPr>
              <w:t>Człowiek (Human).</w:t>
            </w:r>
          </w:p>
          <w:p w14:paraId="500F63E5" w14:textId="07CE0983" w:rsidR="00B3372F" w:rsidRPr="00B3372F" w:rsidRDefault="00B3372F" w:rsidP="00B3372F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sz w:val="20"/>
                <w:szCs w:val="20"/>
                <w:shd w:val="clear" w:color="auto" w:fill="FFFFFF"/>
              </w:rPr>
            </w:pPr>
            <w:r w:rsidRPr="00B3372F">
              <w:rPr>
                <w:sz w:val="20"/>
                <w:szCs w:val="20"/>
                <w:shd w:val="clear" w:color="auto" w:fill="FFFFFF"/>
              </w:rPr>
              <w:t>Typ przeciwciała:</w:t>
            </w:r>
            <w:r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Pr="00B3372F">
              <w:rPr>
                <w:sz w:val="20"/>
                <w:szCs w:val="20"/>
                <w:shd w:val="clear" w:color="auto" w:fill="FFFFFF"/>
              </w:rPr>
              <w:t xml:space="preserve">Monoklonalne, klon eBio25F9 (25F9), </w:t>
            </w:r>
            <w:proofErr w:type="spellStart"/>
            <w:r w:rsidRPr="00B3372F">
              <w:rPr>
                <w:sz w:val="20"/>
                <w:szCs w:val="20"/>
                <w:shd w:val="clear" w:color="auto" w:fill="FFFFFF"/>
              </w:rPr>
              <w:t>izotyp</w:t>
            </w:r>
            <w:proofErr w:type="spellEnd"/>
            <w:r w:rsidRPr="00B3372F">
              <w:rPr>
                <w:sz w:val="20"/>
                <w:szCs w:val="20"/>
                <w:shd w:val="clear" w:color="auto" w:fill="FFFFFF"/>
              </w:rPr>
              <w:t>: IgG1, kappa (pochodzenie: mysz).</w:t>
            </w:r>
          </w:p>
          <w:p w14:paraId="79783AFB" w14:textId="37D90436" w:rsidR="00B3372F" w:rsidRPr="00B3372F" w:rsidRDefault="00B3372F" w:rsidP="00B3372F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sz w:val="20"/>
                <w:szCs w:val="20"/>
                <w:shd w:val="clear" w:color="auto" w:fill="FFFFFF"/>
              </w:rPr>
            </w:pPr>
            <w:proofErr w:type="spellStart"/>
            <w:r w:rsidRPr="00B3372F">
              <w:rPr>
                <w:sz w:val="20"/>
                <w:szCs w:val="20"/>
                <w:shd w:val="clear" w:color="auto" w:fill="FFFFFF"/>
              </w:rPr>
              <w:t>Konjugacja</w:t>
            </w:r>
            <w:proofErr w:type="spellEnd"/>
            <w:r w:rsidRPr="00B3372F">
              <w:rPr>
                <w:sz w:val="20"/>
                <w:szCs w:val="20"/>
                <w:shd w:val="clear" w:color="auto" w:fill="FFFFFF"/>
              </w:rPr>
              <w:t>:</w:t>
            </w:r>
            <w:r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B3372F">
              <w:rPr>
                <w:sz w:val="20"/>
                <w:szCs w:val="20"/>
                <w:shd w:val="clear" w:color="auto" w:fill="FFFFFF"/>
              </w:rPr>
              <w:t>eFluor</w:t>
            </w:r>
            <w:proofErr w:type="spellEnd"/>
            <w:r w:rsidRPr="00B3372F">
              <w:rPr>
                <w:sz w:val="20"/>
                <w:szCs w:val="20"/>
                <w:shd w:val="clear" w:color="auto" w:fill="FFFFFF"/>
              </w:rPr>
              <w:t xml:space="preserve">™ 660 – </w:t>
            </w:r>
            <w:proofErr w:type="spellStart"/>
            <w:r w:rsidRPr="00B3372F">
              <w:rPr>
                <w:sz w:val="20"/>
                <w:szCs w:val="20"/>
                <w:shd w:val="clear" w:color="auto" w:fill="FFFFFF"/>
              </w:rPr>
              <w:t>fluorochrom</w:t>
            </w:r>
            <w:proofErr w:type="spellEnd"/>
            <w:r w:rsidRPr="00B3372F">
              <w:rPr>
                <w:sz w:val="20"/>
                <w:szCs w:val="20"/>
                <w:shd w:val="clear" w:color="auto" w:fill="FFFFFF"/>
              </w:rPr>
              <w:t xml:space="preserve"> emitujący przy 668 </w:t>
            </w:r>
            <w:proofErr w:type="spellStart"/>
            <w:r w:rsidRPr="00B3372F">
              <w:rPr>
                <w:sz w:val="20"/>
                <w:szCs w:val="20"/>
                <w:shd w:val="clear" w:color="auto" w:fill="FFFFFF"/>
              </w:rPr>
              <w:t>nm</w:t>
            </w:r>
            <w:proofErr w:type="spellEnd"/>
            <w:r w:rsidRPr="00B3372F">
              <w:rPr>
                <w:sz w:val="20"/>
                <w:szCs w:val="20"/>
                <w:shd w:val="clear" w:color="auto" w:fill="FFFFFF"/>
              </w:rPr>
              <w:t xml:space="preserve">, wzbudzany czerwonym laserem (633–647 </w:t>
            </w:r>
            <w:proofErr w:type="spellStart"/>
            <w:r w:rsidRPr="00B3372F">
              <w:rPr>
                <w:sz w:val="20"/>
                <w:szCs w:val="20"/>
                <w:shd w:val="clear" w:color="auto" w:fill="FFFFFF"/>
              </w:rPr>
              <w:t>nm</w:t>
            </w:r>
            <w:proofErr w:type="spellEnd"/>
            <w:r w:rsidRPr="00B3372F">
              <w:rPr>
                <w:sz w:val="20"/>
                <w:szCs w:val="20"/>
                <w:shd w:val="clear" w:color="auto" w:fill="FFFFFF"/>
              </w:rPr>
              <w:t>).</w:t>
            </w:r>
            <w:r w:rsidRPr="00B3372F">
              <w:rPr>
                <w:sz w:val="20"/>
                <w:szCs w:val="20"/>
                <w:shd w:val="clear" w:color="auto" w:fill="FFFFFF"/>
              </w:rPr>
              <w:br/>
              <w:t xml:space="preserve">Zastępuje </w:t>
            </w:r>
            <w:proofErr w:type="spellStart"/>
            <w:r w:rsidRPr="00B3372F">
              <w:rPr>
                <w:sz w:val="20"/>
                <w:szCs w:val="20"/>
                <w:shd w:val="clear" w:color="auto" w:fill="FFFFFF"/>
              </w:rPr>
              <w:t>Alexa</w:t>
            </w:r>
            <w:proofErr w:type="spellEnd"/>
            <w:r w:rsidRPr="00B3372F">
              <w:rPr>
                <w:sz w:val="20"/>
                <w:szCs w:val="20"/>
                <w:shd w:val="clear" w:color="auto" w:fill="FFFFFF"/>
              </w:rPr>
              <w:t xml:space="preserve"> Fluor™ 647.</w:t>
            </w:r>
          </w:p>
          <w:p w14:paraId="147BAA85" w14:textId="16EFB82F" w:rsidR="00B3372F" w:rsidRPr="00B3372F" w:rsidRDefault="00B3372F" w:rsidP="00B3372F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sz w:val="20"/>
                <w:szCs w:val="20"/>
                <w:shd w:val="clear" w:color="auto" w:fill="FFFFFF"/>
              </w:rPr>
            </w:pPr>
            <w:r w:rsidRPr="00B3372F">
              <w:rPr>
                <w:sz w:val="20"/>
                <w:szCs w:val="20"/>
                <w:shd w:val="clear" w:color="auto" w:fill="FFFFFF"/>
              </w:rPr>
              <w:t>Zalecane rozcieńczenie:</w:t>
            </w:r>
            <w:r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Pr="00B3372F">
              <w:rPr>
                <w:sz w:val="20"/>
                <w:szCs w:val="20"/>
                <w:shd w:val="clear" w:color="auto" w:fill="FFFFFF"/>
              </w:rPr>
              <w:t>5 µL (0,25 µg) na test (100 µL zawiesiny komórkowej, liczba komórek: 10⁵–10⁸/test).</w:t>
            </w:r>
          </w:p>
          <w:p w14:paraId="67496331" w14:textId="0579A4CA" w:rsidR="00B3372F" w:rsidRPr="00B3372F" w:rsidRDefault="00B3372F" w:rsidP="00B3372F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sz w:val="20"/>
                <w:szCs w:val="20"/>
                <w:shd w:val="clear" w:color="auto" w:fill="FFFFFF"/>
              </w:rPr>
            </w:pPr>
            <w:r w:rsidRPr="00B3372F">
              <w:rPr>
                <w:sz w:val="20"/>
                <w:szCs w:val="20"/>
                <w:shd w:val="clear" w:color="auto" w:fill="FFFFFF"/>
              </w:rPr>
              <w:t>Forma i ilość:</w:t>
            </w:r>
          </w:p>
          <w:p w14:paraId="056F3575" w14:textId="77777777" w:rsidR="00B3372F" w:rsidRPr="00B3372F" w:rsidRDefault="00B3372F" w:rsidP="00B3372F">
            <w:pPr>
              <w:numPr>
                <w:ilvl w:val="0"/>
                <w:numId w:val="27"/>
              </w:numPr>
              <w:tabs>
                <w:tab w:val="num" w:pos="1440"/>
              </w:tabs>
              <w:spacing w:after="0" w:line="257" w:lineRule="auto"/>
              <w:ind w:right="0"/>
              <w:rPr>
                <w:sz w:val="20"/>
                <w:szCs w:val="20"/>
                <w:shd w:val="clear" w:color="auto" w:fill="FFFFFF"/>
              </w:rPr>
            </w:pPr>
            <w:r w:rsidRPr="00B3372F">
              <w:rPr>
                <w:sz w:val="20"/>
                <w:szCs w:val="20"/>
                <w:shd w:val="clear" w:color="auto" w:fill="FFFFFF"/>
              </w:rPr>
              <w:t>Forma: ciecz</w:t>
            </w:r>
          </w:p>
          <w:p w14:paraId="16627723" w14:textId="77777777" w:rsidR="00B3372F" w:rsidRPr="00B3372F" w:rsidRDefault="00B3372F" w:rsidP="00B3372F">
            <w:pPr>
              <w:numPr>
                <w:ilvl w:val="0"/>
                <w:numId w:val="27"/>
              </w:numPr>
              <w:tabs>
                <w:tab w:val="num" w:pos="1440"/>
              </w:tabs>
              <w:spacing w:after="0" w:line="257" w:lineRule="auto"/>
              <w:ind w:right="0"/>
              <w:rPr>
                <w:sz w:val="20"/>
                <w:szCs w:val="20"/>
                <w:shd w:val="clear" w:color="auto" w:fill="FFFFFF"/>
              </w:rPr>
            </w:pPr>
            <w:r w:rsidRPr="00B3372F">
              <w:rPr>
                <w:sz w:val="20"/>
                <w:szCs w:val="20"/>
                <w:shd w:val="clear" w:color="auto" w:fill="FFFFFF"/>
              </w:rPr>
              <w:t>Ilość: 100 testów</w:t>
            </w:r>
          </w:p>
          <w:p w14:paraId="5A8144F1" w14:textId="52E771CE" w:rsidR="00B3372F" w:rsidRPr="00B3372F" w:rsidRDefault="00B3372F" w:rsidP="00B3372F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sz w:val="20"/>
                <w:szCs w:val="20"/>
                <w:shd w:val="clear" w:color="auto" w:fill="FFFFFF"/>
              </w:rPr>
            </w:pPr>
            <w:r w:rsidRPr="00B3372F">
              <w:rPr>
                <w:sz w:val="20"/>
                <w:szCs w:val="20"/>
                <w:shd w:val="clear" w:color="auto" w:fill="FFFFFF"/>
              </w:rPr>
              <w:t>Czystość:</w:t>
            </w:r>
            <w:r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Pr="00B3372F">
              <w:rPr>
                <w:sz w:val="20"/>
                <w:szCs w:val="20"/>
                <w:shd w:val="clear" w:color="auto" w:fill="FFFFFF"/>
              </w:rPr>
              <w:t>Oczyszczone metodą chromatografii powinowactwa.</w:t>
            </w:r>
          </w:p>
          <w:p w14:paraId="2C3EB97A" w14:textId="3FAACAEC" w:rsidR="00B3372F" w:rsidRPr="00B3372F" w:rsidRDefault="00B3372F" w:rsidP="00B3372F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sz w:val="20"/>
                <w:szCs w:val="20"/>
                <w:shd w:val="clear" w:color="auto" w:fill="FFFFFF"/>
              </w:rPr>
            </w:pPr>
            <w:r w:rsidRPr="00B3372F">
              <w:rPr>
                <w:sz w:val="20"/>
                <w:szCs w:val="20"/>
                <w:shd w:val="clear" w:color="auto" w:fill="FFFFFF"/>
              </w:rPr>
              <w:t>Bufor przechowywania:</w:t>
            </w:r>
            <w:r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Pr="00B3372F">
              <w:rPr>
                <w:sz w:val="20"/>
                <w:szCs w:val="20"/>
                <w:shd w:val="clear" w:color="auto" w:fill="FFFFFF"/>
              </w:rPr>
              <w:t xml:space="preserve">PBS, </w:t>
            </w:r>
            <w:proofErr w:type="spellStart"/>
            <w:r w:rsidRPr="00B3372F">
              <w:rPr>
                <w:sz w:val="20"/>
                <w:szCs w:val="20"/>
                <w:shd w:val="clear" w:color="auto" w:fill="FFFFFF"/>
              </w:rPr>
              <w:t>pH</w:t>
            </w:r>
            <w:proofErr w:type="spellEnd"/>
            <w:r w:rsidRPr="00B3372F">
              <w:rPr>
                <w:sz w:val="20"/>
                <w:szCs w:val="20"/>
                <w:shd w:val="clear" w:color="auto" w:fill="FFFFFF"/>
              </w:rPr>
              <w:t xml:space="preserve"> 7,2, z BSA i 0,09% azydku sodu.</w:t>
            </w:r>
          </w:p>
          <w:p w14:paraId="7D5E54AF" w14:textId="77777777" w:rsidR="00B3372F" w:rsidRPr="00B3372F" w:rsidRDefault="00B3372F" w:rsidP="00B3372F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sz w:val="20"/>
                <w:szCs w:val="20"/>
                <w:shd w:val="clear" w:color="auto" w:fill="FFFFFF"/>
              </w:rPr>
            </w:pPr>
            <w:r w:rsidRPr="00B3372F">
              <w:rPr>
                <w:sz w:val="20"/>
                <w:szCs w:val="20"/>
                <w:shd w:val="clear" w:color="auto" w:fill="FFFFFF"/>
              </w:rPr>
              <w:t>Warunki przechowywania i transportu:</w:t>
            </w:r>
          </w:p>
          <w:p w14:paraId="26E3B5D6" w14:textId="77777777" w:rsidR="00B3372F" w:rsidRPr="00B3372F" w:rsidRDefault="00B3372F" w:rsidP="00B3372F">
            <w:pPr>
              <w:numPr>
                <w:ilvl w:val="0"/>
                <w:numId w:val="28"/>
              </w:numPr>
              <w:tabs>
                <w:tab w:val="num" w:pos="1440"/>
              </w:tabs>
              <w:spacing w:after="0" w:line="257" w:lineRule="auto"/>
              <w:ind w:right="0"/>
              <w:rPr>
                <w:sz w:val="20"/>
                <w:szCs w:val="20"/>
                <w:shd w:val="clear" w:color="auto" w:fill="FFFFFF"/>
              </w:rPr>
            </w:pPr>
            <w:r w:rsidRPr="00B3372F">
              <w:rPr>
                <w:sz w:val="20"/>
                <w:szCs w:val="20"/>
                <w:shd w:val="clear" w:color="auto" w:fill="FFFFFF"/>
              </w:rPr>
              <w:t>Przechowywanie: 4°C, w ciemności, nie zamrażać</w:t>
            </w:r>
          </w:p>
          <w:p w14:paraId="08C39AC1" w14:textId="77777777" w:rsidR="00B3372F" w:rsidRPr="00B3372F" w:rsidRDefault="00B3372F" w:rsidP="00B3372F">
            <w:pPr>
              <w:numPr>
                <w:ilvl w:val="0"/>
                <w:numId w:val="28"/>
              </w:numPr>
              <w:tabs>
                <w:tab w:val="num" w:pos="1440"/>
              </w:tabs>
              <w:spacing w:after="0" w:line="257" w:lineRule="auto"/>
              <w:ind w:right="0"/>
              <w:rPr>
                <w:sz w:val="20"/>
                <w:szCs w:val="20"/>
                <w:shd w:val="clear" w:color="auto" w:fill="FFFFFF"/>
              </w:rPr>
            </w:pPr>
            <w:r w:rsidRPr="00B3372F">
              <w:rPr>
                <w:sz w:val="20"/>
                <w:szCs w:val="20"/>
                <w:shd w:val="clear" w:color="auto" w:fill="FFFFFF"/>
              </w:rPr>
              <w:t>Transport: temperatura pokojowa (krajowo), lód mokry (międzynarodowo)</w:t>
            </w:r>
          </w:p>
          <w:p w14:paraId="2D422458" w14:textId="42472416" w:rsidR="009A4190" w:rsidRPr="009A314A" w:rsidRDefault="009A4190" w:rsidP="009A4190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90049" w14:textId="1817DBD3" w:rsidR="009A4190" w:rsidRPr="009A314A" w:rsidRDefault="00B3372F" w:rsidP="009A4190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8"/>
                <w:szCs w:val="16"/>
              </w:rPr>
            </w:pPr>
            <w:r w:rsidRPr="00B3372F">
              <w:rPr>
                <w:rFonts w:ascii="Arial" w:eastAsia="Arial" w:hAnsi="Arial" w:cs="Arial"/>
                <w:color w:val="222222"/>
                <w:sz w:val="18"/>
                <w:szCs w:val="18"/>
              </w:rPr>
              <w:t>50-0115-42 lub równoważny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CD2D4" w14:textId="26226B4E" w:rsidR="009A4190" w:rsidRPr="002A58D8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auto"/>
                <w:sz w:val="20"/>
                <w:szCs w:val="20"/>
              </w:rPr>
              <w:t>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0CE7B" w14:textId="77777777" w:rsidR="009A4190" w:rsidRPr="002A58D8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E18C0" w14:textId="77777777" w:rsidR="009A4190" w:rsidRPr="002A58D8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87650" w14:textId="77777777" w:rsidR="009A4190" w:rsidRPr="002A58D8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F9894" w14:textId="77777777" w:rsidR="009A4190" w:rsidRPr="002A58D8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9A4190" w:rsidRPr="002A58D8" w14:paraId="414D6D12" w14:textId="77777777" w:rsidTr="009A314A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8D209" w14:textId="77777777" w:rsidR="009A4190" w:rsidRPr="002A58D8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E9BAE" w14:textId="77777777" w:rsidR="009A4190" w:rsidRPr="002A58D8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73814" w14:textId="77777777" w:rsidR="009A4190" w:rsidRPr="002A58D8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F3740" w14:textId="77777777" w:rsidR="009A4190" w:rsidRPr="002A58D8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RAZEM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75FE1" w14:textId="77777777" w:rsidR="009A4190" w:rsidRPr="002A58D8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5F51B" w14:textId="77777777" w:rsidR="009A4190" w:rsidRPr="002A58D8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8F9C1" w14:textId="77777777" w:rsidR="009A4190" w:rsidRPr="002A58D8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23F25" w14:textId="77777777" w:rsidR="009A4190" w:rsidRPr="002A58D8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</w:tbl>
    <w:p w14:paraId="05E2FBFB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</w:pPr>
    </w:p>
    <w:p w14:paraId="6FD71197" w14:textId="77777777" w:rsidR="00B3372F" w:rsidRDefault="00B3372F" w:rsidP="004A3BA4">
      <w:pPr>
        <w:tabs>
          <w:tab w:val="left" w:pos="3969"/>
        </w:tabs>
        <w:spacing w:after="0" w:line="259" w:lineRule="auto"/>
        <w:ind w:left="0" w:right="0" w:firstLine="0"/>
        <w:rPr>
          <w:sz w:val="20"/>
          <w:szCs w:val="18"/>
        </w:rPr>
      </w:pPr>
      <w:r>
        <w:rPr>
          <w:sz w:val="20"/>
          <w:szCs w:val="18"/>
        </w:rPr>
        <w:t>Z</w:t>
      </w:r>
    </w:p>
    <w:p w14:paraId="05EB773C" w14:textId="77777777" w:rsidR="00B3372F" w:rsidRDefault="00B3372F" w:rsidP="004A3BA4">
      <w:pPr>
        <w:tabs>
          <w:tab w:val="left" w:pos="3969"/>
        </w:tabs>
        <w:spacing w:after="0" w:line="259" w:lineRule="auto"/>
        <w:ind w:left="0" w:right="0" w:firstLine="0"/>
        <w:rPr>
          <w:sz w:val="20"/>
          <w:szCs w:val="18"/>
        </w:rPr>
      </w:pPr>
    </w:p>
    <w:p w14:paraId="05929065" w14:textId="77777777" w:rsidR="00B3372F" w:rsidRDefault="00B3372F" w:rsidP="004A3BA4">
      <w:pPr>
        <w:tabs>
          <w:tab w:val="left" w:pos="3969"/>
        </w:tabs>
        <w:spacing w:after="0" w:line="259" w:lineRule="auto"/>
        <w:ind w:left="0" w:right="0" w:firstLine="0"/>
        <w:rPr>
          <w:sz w:val="20"/>
          <w:szCs w:val="18"/>
        </w:rPr>
      </w:pPr>
    </w:p>
    <w:p w14:paraId="1B318777" w14:textId="77777777" w:rsidR="00B3372F" w:rsidRDefault="00B3372F" w:rsidP="004A3BA4">
      <w:pPr>
        <w:tabs>
          <w:tab w:val="left" w:pos="3969"/>
        </w:tabs>
        <w:spacing w:after="0" w:line="259" w:lineRule="auto"/>
        <w:ind w:left="0" w:right="0" w:firstLine="0"/>
        <w:rPr>
          <w:sz w:val="20"/>
          <w:szCs w:val="18"/>
        </w:rPr>
      </w:pPr>
    </w:p>
    <w:p w14:paraId="2BF35CE6" w14:textId="62BA2BDC" w:rsidR="00383BCC" w:rsidRPr="002A58D8" w:rsidRDefault="00B3372F" w:rsidP="004A3BA4">
      <w:pPr>
        <w:tabs>
          <w:tab w:val="left" w:pos="3969"/>
        </w:tabs>
        <w:spacing w:after="0" w:line="259" w:lineRule="auto"/>
        <w:ind w:left="0" w:right="0" w:firstLine="0"/>
        <w:rPr>
          <w:sz w:val="20"/>
          <w:szCs w:val="18"/>
        </w:rPr>
      </w:pPr>
      <w:r>
        <w:rPr>
          <w:sz w:val="20"/>
          <w:szCs w:val="18"/>
        </w:rPr>
        <w:t>Z</w:t>
      </w:r>
      <w:r w:rsidR="002A58D8" w:rsidRPr="002A58D8">
        <w:rPr>
          <w:sz w:val="20"/>
          <w:szCs w:val="18"/>
        </w:rPr>
        <w:t>amawiający dopuszcza produkty równoważne pod względem funkcjonalności, jakości i zastosowania (tj. posiadające parametry nie gorsze niż opisane). W takim wypadku Wykonawca zobowiązany jest do wykazania, że stosowane rozwiązania charakteryzują się parametrami na takim samym poziomie lub lepszymi niż ww. produkty.</w:t>
      </w:r>
    </w:p>
    <w:sectPr w:rsidR="00383BCC" w:rsidRPr="002A58D8" w:rsidSect="00482965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F3C7D8" w14:textId="77777777" w:rsidR="00832629" w:rsidRDefault="00832629">
      <w:pPr>
        <w:spacing w:after="0" w:line="240" w:lineRule="auto"/>
      </w:pPr>
      <w:r>
        <w:separator/>
      </w:r>
    </w:p>
  </w:endnote>
  <w:endnote w:type="continuationSeparator" w:id="0">
    <w:p w14:paraId="79BA5651" w14:textId="77777777" w:rsidR="00832629" w:rsidRDefault="008326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684D2" w14:textId="4E4A46A8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6519E3" w14:textId="77777777" w:rsidR="00832629" w:rsidRDefault="00832629">
      <w:pPr>
        <w:spacing w:after="0" w:line="240" w:lineRule="auto"/>
      </w:pPr>
      <w:r>
        <w:separator/>
      </w:r>
    </w:p>
  </w:footnote>
  <w:footnote w:type="continuationSeparator" w:id="0">
    <w:p w14:paraId="243FDEAE" w14:textId="77777777" w:rsidR="00832629" w:rsidRDefault="008326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9AF32" w14:textId="77777777" w:rsidR="002A58D8" w:rsidRDefault="002A58D8" w:rsidP="002A58D8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43293C9C" wp14:editId="20070EE8">
          <wp:simplePos x="0" y="0"/>
          <wp:positionH relativeFrom="margin">
            <wp:posOffset>152400</wp:posOffset>
          </wp:positionH>
          <wp:positionV relativeFrom="paragraph">
            <wp:posOffset>-503555</wp:posOffset>
          </wp:positionV>
          <wp:extent cx="6030000" cy="810000"/>
          <wp:effectExtent l="0" t="0" r="0" b="952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22DFEA" w14:textId="77777777" w:rsidR="002A58D8" w:rsidRDefault="002A58D8" w:rsidP="002A58D8">
    <w:pPr>
      <w:pStyle w:val="Nagwek"/>
    </w:pPr>
    <w:r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D392C7" wp14:editId="54B2B47C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7915BF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6C2CADE" wp14:editId="59ED8DF9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A58D69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6C75CF" wp14:editId="20F02C57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AC3CCF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w:drawing>
        <wp:anchor distT="0" distB="0" distL="0" distR="0" simplePos="0" relativeHeight="251659264" behindDoc="0" locked="1" layoutInCell="1" allowOverlap="1" wp14:anchorId="38E1CA8A" wp14:editId="4923EE2B">
          <wp:simplePos x="0" y="0"/>
          <wp:positionH relativeFrom="margin">
            <wp:align>right</wp:align>
          </wp:positionH>
          <wp:positionV relativeFrom="page">
            <wp:posOffset>871220</wp:posOffset>
          </wp:positionV>
          <wp:extent cx="791845" cy="701040"/>
          <wp:effectExtent l="0" t="0" r="8255" b="381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91845" cy="701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bookmarkEnd w:id="0"/>
  <w:p w14:paraId="2BF4EA2D" w14:textId="77777777" w:rsidR="002A58D8" w:rsidRDefault="002A58D8" w:rsidP="002A58D8">
    <w:pPr>
      <w:pStyle w:val="Nagwek"/>
    </w:pPr>
  </w:p>
  <w:p w14:paraId="6DC895D7" w14:textId="77777777" w:rsidR="002A58D8" w:rsidRDefault="002A58D8" w:rsidP="002A58D8">
    <w:pPr>
      <w:pStyle w:val="Nagwek"/>
    </w:pPr>
  </w:p>
  <w:p w14:paraId="347E7A6B" w14:textId="77777777" w:rsidR="002A58D8" w:rsidRDefault="002A58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363FA3"/>
    <w:multiLevelType w:val="multilevel"/>
    <w:tmpl w:val="22A20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1CA3238"/>
    <w:multiLevelType w:val="multilevel"/>
    <w:tmpl w:val="8E469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10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5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6D242CB"/>
    <w:multiLevelType w:val="multilevel"/>
    <w:tmpl w:val="40962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7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num w:numId="1">
    <w:abstractNumId w:val="12"/>
  </w:num>
  <w:num w:numId="2">
    <w:abstractNumId w:val="21"/>
  </w:num>
  <w:num w:numId="3">
    <w:abstractNumId w:val="3"/>
  </w:num>
  <w:num w:numId="4">
    <w:abstractNumId w:val="11"/>
  </w:num>
  <w:num w:numId="5">
    <w:abstractNumId w:val="20"/>
  </w:num>
  <w:num w:numId="6">
    <w:abstractNumId w:val="10"/>
  </w:num>
  <w:num w:numId="7">
    <w:abstractNumId w:val="23"/>
  </w:num>
  <w:num w:numId="8">
    <w:abstractNumId w:val="16"/>
  </w:num>
  <w:num w:numId="9">
    <w:abstractNumId w:val="17"/>
  </w:num>
  <w:num w:numId="10">
    <w:abstractNumId w:val="7"/>
  </w:num>
  <w:num w:numId="11">
    <w:abstractNumId w:val="25"/>
  </w:num>
  <w:num w:numId="12">
    <w:abstractNumId w:val="8"/>
  </w:num>
  <w:num w:numId="13">
    <w:abstractNumId w:val="24"/>
  </w:num>
  <w:num w:numId="14">
    <w:abstractNumId w:val="19"/>
  </w:num>
  <w:num w:numId="15">
    <w:abstractNumId w:val="0"/>
  </w:num>
  <w:num w:numId="16">
    <w:abstractNumId w:val="26"/>
  </w:num>
  <w:num w:numId="17">
    <w:abstractNumId w:val="13"/>
  </w:num>
  <w:num w:numId="18">
    <w:abstractNumId w:val="14"/>
  </w:num>
  <w:num w:numId="19">
    <w:abstractNumId w:val="9"/>
  </w:num>
  <w:num w:numId="20">
    <w:abstractNumId w:val="18"/>
  </w:num>
  <w:num w:numId="21">
    <w:abstractNumId w:val="1"/>
  </w:num>
  <w:num w:numId="22">
    <w:abstractNumId w:val="6"/>
  </w:num>
  <w:num w:numId="23">
    <w:abstractNumId w:val="5"/>
  </w:num>
  <w:num w:numId="24">
    <w:abstractNumId w:val="27"/>
  </w:num>
  <w:num w:numId="25">
    <w:abstractNumId w:val="15"/>
  </w:num>
  <w:num w:numId="26">
    <w:abstractNumId w:val="4"/>
  </w:num>
  <w:num w:numId="27">
    <w:abstractNumId w:val="22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113AC"/>
    <w:rsid w:val="0002349F"/>
    <w:rsid w:val="00027E3F"/>
    <w:rsid w:val="000309A2"/>
    <w:rsid w:val="000661D1"/>
    <w:rsid w:val="000710FE"/>
    <w:rsid w:val="00073401"/>
    <w:rsid w:val="000929AD"/>
    <w:rsid w:val="00097647"/>
    <w:rsid w:val="000A7D5D"/>
    <w:rsid w:val="000B3621"/>
    <w:rsid w:val="00107ACB"/>
    <w:rsid w:val="00123BE5"/>
    <w:rsid w:val="00160954"/>
    <w:rsid w:val="00161ED6"/>
    <w:rsid w:val="001903D1"/>
    <w:rsid w:val="001A456E"/>
    <w:rsid w:val="001B51A5"/>
    <w:rsid w:val="001C41D9"/>
    <w:rsid w:val="00202E87"/>
    <w:rsid w:val="00203A6E"/>
    <w:rsid w:val="00234109"/>
    <w:rsid w:val="00255FCE"/>
    <w:rsid w:val="00260B7C"/>
    <w:rsid w:val="002653C4"/>
    <w:rsid w:val="00270BC9"/>
    <w:rsid w:val="002829FE"/>
    <w:rsid w:val="002A58D8"/>
    <w:rsid w:val="002C77E1"/>
    <w:rsid w:val="002E31C7"/>
    <w:rsid w:val="002F5DDD"/>
    <w:rsid w:val="002F623B"/>
    <w:rsid w:val="0031692F"/>
    <w:rsid w:val="003279FC"/>
    <w:rsid w:val="00355F48"/>
    <w:rsid w:val="0036211F"/>
    <w:rsid w:val="003634DE"/>
    <w:rsid w:val="00372B7B"/>
    <w:rsid w:val="00377A86"/>
    <w:rsid w:val="00383BCC"/>
    <w:rsid w:val="00444BC4"/>
    <w:rsid w:val="0047453A"/>
    <w:rsid w:val="00482965"/>
    <w:rsid w:val="004A3BA4"/>
    <w:rsid w:val="004C538D"/>
    <w:rsid w:val="004E2A58"/>
    <w:rsid w:val="004F17C3"/>
    <w:rsid w:val="004F63D6"/>
    <w:rsid w:val="005055FC"/>
    <w:rsid w:val="00515B62"/>
    <w:rsid w:val="0051670C"/>
    <w:rsid w:val="00571EA8"/>
    <w:rsid w:val="00583383"/>
    <w:rsid w:val="00590DD9"/>
    <w:rsid w:val="005940CD"/>
    <w:rsid w:val="005964B8"/>
    <w:rsid w:val="005A67D8"/>
    <w:rsid w:val="005C5C17"/>
    <w:rsid w:val="005D0F1D"/>
    <w:rsid w:val="005F0376"/>
    <w:rsid w:val="006260D2"/>
    <w:rsid w:val="0063468F"/>
    <w:rsid w:val="006429D2"/>
    <w:rsid w:val="00665950"/>
    <w:rsid w:val="00692F0D"/>
    <w:rsid w:val="007132EE"/>
    <w:rsid w:val="00780728"/>
    <w:rsid w:val="007829DA"/>
    <w:rsid w:val="007E1966"/>
    <w:rsid w:val="007F1438"/>
    <w:rsid w:val="00816B47"/>
    <w:rsid w:val="008312E6"/>
    <w:rsid w:val="00832629"/>
    <w:rsid w:val="00852609"/>
    <w:rsid w:val="008608D2"/>
    <w:rsid w:val="00872EA5"/>
    <w:rsid w:val="00880E8F"/>
    <w:rsid w:val="008A0504"/>
    <w:rsid w:val="008C02F0"/>
    <w:rsid w:val="008C0A7E"/>
    <w:rsid w:val="008D2D33"/>
    <w:rsid w:val="008D560D"/>
    <w:rsid w:val="00907D27"/>
    <w:rsid w:val="00912738"/>
    <w:rsid w:val="0097206B"/>
    <w:rsid w:val="00991E9C"/>
    <w:rsid w:val="009A314A"/>
    <w:rsid w:val="009A4190"/>
    <w:rsid w:val="009C10DF"/>
    <w:rsid w:val="009D1401"/>
    <w:rsid w:val="009E6949"/>
    <w:rsid w:val="00A314EC"/>
    <w:rsid w:val="00A600A4"/>
    <w:rsid w:val="00A70149"/>
    <w:rsid w:val="00A77FD8"/>
    <w:rsid w:val="00A8025E"/>
    <w:rsid w:val="00A84403"/>
    <w:rsid w:val="00A84848"/>
    <w:rsid w:val="00AA5EEE"/>
    <w:rsid w:val="00B04BB0"/>
    <w:rsid w:val="00B17FDA"/>
    <w:rsid w:val="00B26291"/>
    <w:rsid w:val="00B3372F"/>
    <w:rsid w:val="00B473A5"/>
    <w:rsid w:val="00B747F0"/>
    <w:rsid w:val="00B76664"/>
    <w:rsid w:val="00B82939"/>
    <w:rsid w:val="00B83F96"/>
    <w:rsid w:val="00B85E29"/>
    <w:rsid w:val="00B86703"/>
    <w:rsid w:val="00B877D1"/>
    <w:rsid w:val="00B969D8"/>
    <w:rsid w:val="00BA642A"/>
    <w:rsid w:val="00BF7DA0"/>
    <w:rsid w:val="00C03D83"/>
    <w:rsid w:val="00C1507C"/>
    <w:rsid w:val="00C161C4"/>
    <w:rsid w:val="00CD1044"/>
    <w:rsid w:val="00CE2AE9"/>
    <w:rsid w:val="00D07487"/>
    <w:rsid w:val="00D20C02"/>
    <w:rsid w:val="00D546D5"/>
    <w:rsid w:val="00D91F90"/>
    <w:rsid w:val="00DA6C87"/>
    <w:rsid w:val="00DA7743"/>
    <w:rsid w:val="00DB390D"/>
    <w:rsid w:val="00DB49A8"/>
    <w:rsid w:val="00E15BC7"/>
    <w:rsid w:val="00E2382F"/>
    <w:rsid w:val="00E35B14"/>
    <w:rsid w:val="00E411DC"/>
    <w:rsid w:val="00E46F1E"/>
    <w:rsid w:val="00E927F7"/>
    <w:rsid w:val="00EA0D91"/>
    <w:rsid w:val="00EA0F7D"/>
    <w:rsid w:val="00EB304B"/>
    <w:rsid w:val="00EC113B"/>
    <w:rsid w:val="00EC710F"/>
    <w:rsid w:val="00F16F72"/>
    <w:rsid w:val="00F170A6"/>
    <w:rsid w:val="00F176B1"/>
    <w:rsid w:val="00F22F79"/>
    <w:rsid w:val="00F26D82"/>
    <w:rsid w:val="00F576E4"/>
    <w:rsid w:val="00F74D07"/>
    <w:rsid w:val="00FA3FCF"/>
    <w:rsid w:val="00FB1DE6"/>
    <w:rsid w:val="00FB309B"/>
    <w:rsid w:val="00FB4820"/>
    <w:rsid w:val="00FC7F6E"/>
    <w:rsid w:val="00FD0AE2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59"/>
    <w:rsid w:val="002A58D8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Siatka">
    <w:name w:val="Table Grid"/>
    <w:basedOn w:val="Standardowy"/>
    <w:uiPriority w:val="39"/>
    <w:rsid w:val="002A5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E694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E69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72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2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9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1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587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Jakub Jarząbek</cp:lastModifiedBy>
  <cp:revision>5</cp:revision>
  <dcterms:created xsi:type="dcterms:W3CDTF">2026-01-26T10:34:00Z</dcterms:created>
  <dcterms:modified xsi:type="dcterms:W3CDTF">2026-02-24T14:25:00Z</dcterms:modified>
</cp:coreProperties>
</file>