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F20B1" w14:textId="74B02C2B" w:rsidR="00536E83" w:rsidRDefault="00626CF2" w:rsidP="0012554D">
      <w:pPr>
        <w:jc w:val="center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12554D">
        <w:rPr>
          <w:rFonts w:ascii="Open Sans" w:hAnsi="Open Sans" w:cs="Open Sans"/>
          <w:b/>
          <w:color w:val="1B1B1B"/>
          <w:sz w:val="20"/>
          <w:shd w:val="clear" w:color="auto" w:fill="FFFFFF"/>
        </w:rPr>
        <w:t>Zapytanie o wycenę do szacowania wartości zamówienia</w:t>
      </w:r>
      <w:r w:rsidR="004E5B8C">
        <w:rPr>
          <w:rFonts w:ascii="Open Sans" w:hAnsi="Open Sans" w:cs="Open Sans"/>
          <w:b/>
          <w:color w:val="1B1B1B"/>
          <w:sz w:val="20"/>
          <w:shd w:val="clear" w:color="auto" w:fill="FFFFFF"/>
        </w:rPr>
        <w:t xml:space="preserve"> – dostawa rejestratorów</w:t>
      </w:r>
      <w:r w:rsidR="004E5B8C" w:rsidRPr="004E5B8C">
        <w:rPr>
          <w:rFonts w:ascii="Open Sans" w:hAnsi="Open Sans" w:cs="Open Sans"/>
          <w:b/>
          <w:color w:val="1B1B1B"/>
          <w:sz w:val="20"/>
          <w:shd w:val="clear" w:color="auto" w:fill="FFFFFF"/>
        </w:rPr>
        <w:t xml:space="preserve"> poziomu wód gruntowych </w:t>
      </w:r>
      <w:r w:rsidR="004E5B8C">
        <w:rPr>
          <w:rFonts w:ascii="Open Sans" w:hAnsi="Open Sans" w:cs="Open Sans"/>
          <w:b/>
          <w:color w:val="1B1B1B"/>
          <w:sz w:val="20"/>
          <w:shd w:val="clear" w:color="auto" w:fill="FFFFFF"/>
        </w:rPr>
        <w:t xml:space="preserve">i </w:t>
      </w:r>
      <w:r w:rsidR="004E5B8C" w:rsidRPr="004E5B8C">
        <w:rPr>
          <w:rFonts w:ascii="Open Sans" w:hAnsi="Open Sans" w:cs="Open Sans"/>
          <w:b/>
          <w:color w:val="1B1B1B"/>
          <w:sz w:val="20"/>
          <w:shd w:val="clear" w:color="auto" w:fill="FFFFFF"/>
        </w:rPr>
        <w:t xml:space="preserve">temperatury oraz rejestratory ciśnienia atmosferycznego </w:t>
      </w:r>
      <w:r w:rsidR="004E5B8C">
        <w:rPr>
          <w:rFonts w:ascii="Open Sans" w:hAnsi="Open Sans" w:cs="Open Sans"/>
          <w:b/>
          <w:color w:val="1B1B1B"/>
          <w:sz w:val="20"/>
          <w:shd w:val="clear" w:color="auto" w:fill="FFFFFF"/>
        </w:rPr>
        <w:t>i</w:t>
      </w:r>
      <w:r w:rsidR="004E5B8C" w:rsidRPr="004E5B8C">
        <w:rPr>
          <w:rFonts w:ascii="Open Sans" w:hAnsi="Open Sans" w:cs="Open Sans"/>
          <w:b/>
          <w:color w:val="1B1B1B"/>
          <w:sz w:val="20"/>
          <w:shd w:val="clear" w:color="auto" w:fill="FFFFFF"/>
        </w:rPr>
        <w:t xml:space="preserve"> temperatury</w:t>
      </w:r>
    </w:p>
    <w:p w14:paraId="2386107A" w14:textId="77777777" w:rsidR="0012554D" w:rsidRPr="0012554D" w:rsidRDefault="0012554D" w:rsidP="0012554D">
      <w:pPr>
        <w:jc w:val="center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</w:p>
    <w:p w14:paraId="6932DA8E" w14:textId="77777777" w:rsidR="00536E83" w:rsidRPr="0012554D" w:rsidRDefault="00536E83" w:rsidP="0012554D">
      <w:pPr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548FA881" w14:textId="3A7A7D92" w:rsidR="00536E83" w:rsidRDefault="0038259D" w:rsidP="00E94C67">
      <w:pPr>
        <w:spacing w:line="300" w:lineRule="auto"/>
        <w:ind w:firstLine="360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Instytut Inżynierii Środowiska oraz Centrum Badań Klimatu </w:t>
      </w:r>
      <w:r w:rsidR="00626CF2" w:rsidRPr="0012554D">
        <w:rPr>
          <w:rFonts w:ascii="Open Sans" w:hAnsi="Open Sans" w:cs="Open Sans"/>
          <w:color w:val="1B1B1B"/>
          <w:sz w:val="20"/>
          <w:shd w:val="clear" w:color="auto" w:fill="FFFFFF"/>
        </w:rPr>
        <w:t>Szkoły Głównej Gospodarstwa Wiejskiego w Warszawie planuje uruchomić postępowanie o udzielenie zamówienia publicznego na zakup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 r</w:t>
      </w:r>
      <w:r w:rsidRPr="0038259D">
        <w:rPr>
          <w:rFonts w:ascii="Open Sans" w:hAnsi="Open Sans" w:cs="Open Sans"/>
          <w:color w:val="1B1B1B"/>
          <w:sz w:val="20"/>
          <w:shd w:val="clear" w:color="auto" w:fill="FFFFFF"/>
        </w:rPr>
        <w:t>ejestrator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ów </w:t>
      </w:r>
      <w:r w:rsidRPr="0038259D">
        <w:rPr>
          <w:rFonts w:ascii="Open Sans" w:hAnsi="Open Sans" w:cs="Open Sans"/>
          <w:color w:val="1B1B1B"/>
          <w:sz w:val="20"/>
          <w:shd w:val="clear" w:color="auto" w:fill="FFFFFF"/>
        </w:rPr>
        <w:t>poziomu wód gruntowych oraz temperatury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 (łącznie 50 szt.)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, 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r</w:t>
      </w:r>
      <w:r w:rsidRPr="0038259D">
        <w:rPr>
          <w:rFonts w:ascii="Open Sans" w:hAnsi="Open Sans" w:cs="Open Sans"/>
          <w:color w:val="1B1B1B"/>
          <w:sz w:val="20"/>
          <w:shd w:val="clear" w:color="auto" w:fill="FFFFFF"/>
        </w:rPr>
        <w:t>ejestrator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>ów</w:t>
      </w:r>
      <w:r w:rsidRPr="0038259D">
        <w:rPr>
          <w:rFonts w:ascii="Open Sans" w:hAnsi="Open Sans" w:cs="Open Sans"/>
          <w:color w:val="1B1B1B"/>
          <w:sz w:val="20"/>
          <w:shd w:val="clear" w:color="auto" w:fill="FFFFFF"/>
        </w:rPr>
        <w:t xml:space="preserve"> ciśnienia atmosferycznego oraz temperatury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 (łącznie 7 szt.)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>, desktopowych interfejsów przewodowych (łącznie 3 sztuki),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 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>interfejsu bezprzewodowego (1 sztuka) oraz oprogramowania do obsługi oferowanych urządzeń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.</w:t>
      </w:r>
    </w:p>
    <w:p w14:paraId="00884F50" w14:textId="77777777" w:rsidR="0038259D" w:rsidRDefault="0038259D" w:rsidP="00E94C67">
      <w:pPr>
        <w:spacing w:line="300" w:lineRule="auto"/>
        <w:ind w:firstLine="360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Planowane zamówienie realizowane będzie w ramach projektów:</w:t>
      </w:r>
    </w:p>
    <w:p w14:paraId="2EFAB5FF" w14:textId="60902481" w:rsidR="00E94C67" w:rsidRPr="00E94C67" w:rsidRDefault="0038259D" w:rsidP="00E94C67">
      <w:pPr>
        <w:pStyle w:val="Akapitzlist"/>
        <w:numPr>
          <w:ilvl w:val="0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</w:pPr>
      <w:r w:rsidRPr="0038259D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 xml:space="preserve">LIFE24-NAT-PL-LIFE for RIVERS </w:t>
      </w:r>
      <w:r w:rsidRPr="00E94C67">
        <w:rPr>
          <w:rFonts w:ascii="Open Sans" w:hAnsi="Open Sans" w:cs="Open Sans"/>
          <w:b/>
          <w:bCs/>
          <w:color w:val="1B1B1B"/>
          <w:sz w:val="20"/>
          <w:shd w:val="clear" w:color="auto" w:fill="FFFFFF"/>
          <w:lang w:val="en-US"/>
        </w:rPr>
        <w:t xml:space="preserve">"Adaptive management methods of restoring multidirectional connectivity of watershed and </w:t>
      </w:r>
      <w:r w:rsidR="00E94C67" w:rsidRPr="00E94C67">
        <w:rPr>
          <w:rFonts w:ascii="Open Sans" w:hAnsi="Open Sans" w:cs="Open Sans"/>
          <w:b/>
          <w:bCs/>
          <w:color w:val="1B1B1B"/>
          <w:sz w:val="20"/>
          <w:shd w:val="clear" w:color="auto" w:fill="FFFFFF"/>
          <w:lang w:val="en-US"/>
        </w:rPr>
        <w:t>nature-based</w:t>
      </w:r>
      <w:r w:rsidRPr="00E94C67">
        <w:rPr>
          <w:rFonts w:ascii="Open Sans" w:hAnsi="Open Sans" w:cs="Open Sans"/>
          <w:b/>
          <w:bCs/>
          <w:color w:val="1B1B1B"/>
          <w:sz w:val="20"/>
          <w:shd w:val="clear" w:color="auto" w:fill="FFFFFF"/>
          <w:lang w:val="en-US"/>
        </w:rPr>
        <w:t xml:space="preserve"> solutions for biodiversity improvement and climate change adaptation"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>,</w:t>
      </w:r>
      <w:r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 xml:space="preserve"> </w:t>
      </w:r>
      <w:r w:rsidR="009761EF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 xml:space="preserve">nr </w:t>
      </w:r>
      <w:proofErr w:type="spellStart"/>
      <w:r w:rsidR="009761EF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>umowy</w:t>
      </w:r>
      <w:proofErr w:type="spellEnd"/>
      <w:r w:rsidR="009761EF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 xml:space="preserve"> </w:t>
      </w:r>
      <w:r w:rsidR="009761EF" w:rsidRPr="009761EF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>101216284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 xml:space="preserve">. </w:t>
      </w:r>
      <w:proofErr w:type="spellStart"/>
      <w:r w:rsidR="00C32E3C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Ilości</w:t>
      </w:r>
      <w:proofErr w:type="spellEnd"/>
      <w:r w:rsidR="00C32E3C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proofErr w:type="spellStart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urządzeń</w:t>
      </w:r>
      <w:proofErr w:type="spellEnd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proofErr w:type="spellStart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planowane</w:t>
      </w:r>
      <w:proofErr w:type="spellEnd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do </w:t>
      </w:r>
      <w:proofErr w:type="spellStart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zakupu</w:t>
      </w:r>
      <w:proofErr w:type="spellEnd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r w:rsidR="00C32E3C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w </w:t>
      </w:r>
      <w:proofErr w:type="spellStart"/>
      <w:r w:rsidR="00C32E3C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ramach</w:t>
      </w:r>
      <w:proofErr w:type="spellEnd"/>
      <w:r w:rsidR="00C32E3C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proofErr w:type="spellStart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tego</w:t>
      </w:r>
      <w:proofErr w:type="spellEnd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proofErr w:type="spellStart"/>
      <w:r w:rsidR="00C32E3C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projektu</w:t>
      </w:r>
      <w:proofErr w:type="spellEnd"/>
      <w:r w:rsidR="00C32E3C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:</w:t>
      </w:r>
    </w:p>
    <w:p w14:paraId="36F39C88" w14:textId="2613E873" w:rsidR="00E94C67" w:rsidRDefault="0038259D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>rejestratory poziomu wód gruntowych oraz temperatury (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poz. 1 specyfikacji) - </w:t>
      </w:r>
      <w:r w:rsidR="004E5B8C" w:rsidRPr="00E94C67">
        <w:rPr>
          <w:rFonts w:ascii="Open Sans" w:hAnsi="Open Sans" w:cs="Open Sans"/>
          <w:color w:val="1B1B1B"/>
          <w:sz w:val="20"/>
          <w:shd w:val="clear" w:color="auto" w:fill="FFFFFF"/>
        </w:rPr>
        <w:t>30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 szt.)</w:t>
      </w:r>
    </w:p>
    <w:p w14:paraId="2D705577" w14:textId="283389F7" w:rsidR="0038259D" w:rsidRDefault="00BA3509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rejestratory ciśnienia atmosferycznego oraz temperatury </w:t>
      </w:r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</w:rPr>
        <w:t>(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poz. 2 specyfikacji) - </w:t>
      </w:r>
      <w:r w:rsidR="004E5B8C"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2 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>szt.</w:t>
      </w:r>
    </w:p>
    <w:p w14:paraId="2FB60631" w14:textId="604CFDC7" w:rsidR="00E94C67" w:rsidRDefault="00E94C67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>desktopowe interfejsy przewodow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e (poz. 3 specyfikacji) – 1 sztuka</w:t>
      </w:r>
    </w:p>
    <w:p w14:paraId="09CB37AF" w14:textId="3C9237C4" w:rsidR="00E94C67" w:rsidRDefault="00E94C67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oprogramowanie do obsługi rejestratorów dla Windows (poz. 5 specyfikacji) – 1 licencja</w:t>
      </w:r>
    </w:p>
    <w:p w14:paraId="58F030EC" w14:textId="3CA25B16" w:rsidR="00E94C67" w:rsidRPr="00E94C67" w:rsidRDefault="00E94C67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oprogramowanie do obsługi rejestratorów dla urządzeń mobilnych (poz. 6 specyfikacji – 1 licencja</w:t>
      </w:r>
    </w:p>
    <w:p w14:paraId="4D2A7D2B" w14:textId="1C35828E" w:rsidR="00E94C67" w:rsidRPr="00E94C67" w:rsidRDefault="004E5B8C" w:rsidP="00E94C67">
      <w:pPr>
        <w:pStyle w:val="Akapitzlist"/>
        <w:numPr>
          <w:ilvl w:val="0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</w:pPr>
      <w:proofErr w:type="spellStart"/>
      <w:r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>Horyzont</w:t>
      </w:r>
      <w:proofErr w:type="spellEnd"/>
      <w:r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 xml:space="preserve"> Europa </w:t>
      </w:r>
      <w:r w:rsidRPr="00E94C67">
        <w:rPr>
          <w:rFonts w:ascii="Open Sans" w:hAnsi="Open Sans" w:cs="Open Sans"/>
          <w:b/>
          <w:bCs/>
          <w:color w:val="1B1B1B"/>
          <w:sz w:val="20"/>
          <w:shd w:val="clear" w:color="auto" w:fill="FFFFFF"/>
          <w:lang w:val="en-US"/>
        </w:rPr>
        <w:t>“Demonstrating wetlands as Nature-Based Solutions on resilience development to extreme drought across European cities and landscapes – NBS4Drought”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>,</w:t>
      </w:r>
      <w:r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 xml:space="preserve"> nr </w:t>
      </w:r>
      <w:proofErr w:type="spellStart"/>
      <w:r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>umowy</w:t>
      </w:r>
      <w:proofErr w:type="spellEnd"/>
      <w:r w:rsidRPr="004E5B8C">
        <w:rPr>
          <w:lang w:val="en-US"/>
        </w:rPr>
        <w:t xml:space="preserve"> </w:t>
      </w:r>
      <w:r w:rsidRPr="004E5B8C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>101181351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  <w:lang w:val="en-US"/>
        </w:rPr>
        <w:t xml:space="preserve">. </w:t>
      </w:r>
      <w:proofErr w:type="spellStart"/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Ilości</w:t>
      </w:r>
      <w:proofErr w:type="spellEnd"/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proofErr w:type="spellStart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urządzeń</w:t>
      </w:r>
      <w:proofErr w:type="spellEnd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proofErr w:type="spellStart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planowane</w:t>
      </w:r>
      <w:proofErr w:type="spellEnd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do </w:t>
      </w:r>
      <w:proofErr w:type="spellStart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zakupu</w:t>
      </w:r>
      <w:proofErr w:type="spellEnd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w </w:t>
      </w:r>
      <w:proofErr w:type="spellStart"/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ramach</w:t>
      </w:r>
      <w:proofErr w:type="spellEnd"/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proofErr w:type="spellStart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tego</w:t>
      </w:r>
      <w:proofErr w:type="spellEnd"/>
      <w:r w:rsidR="00C32E3C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proofErr w:type="spellStart"/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projektu</w:t>
      </w:r>
      <w:proofErr w:type="spellEnd"/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:</w:t>
      </w:r>
    </w:p>
    <w:p w14:paraId="3A840094" w14:textId="3AEA9D49" w:rsidR="00E94C67" w:rsidRDefault="009761EF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99491D">
        <w:rPr>
          <w:rFonts w:ascii="Open Sans" w:hAnsi="Open Sans" w:cs="Open Sans"/>
          <w:color w:val="1B1B1B"/>
          <w:sz w:val="20"/>
          <w:shd w:val="clear" w:color="auto" w:fill="FFFFFF"/>
        </w:rPr>
        <w:t xml:space="preserve"> </w:t>
      </w:r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</w:rPr>
        <w:t>rejestratory poziomu wód gruntowych oraz temperatury (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>poz. 1 specyfikacji) - 20</w:t>
      </w:r>
      <w:r w:rsidR="00E94C67"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 szt.)</w:t>
      </w:r>
    </w:p>
    <w:p w14:paraId="7516F026" w14:textId="176E8FDD" w:rsidR="00E94C67" w:rsidRDefault="00E94C67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>rejestratory ciśnienia atmosferycznego oraz temperatury (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poz. 2 specyfikacji) - 5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 szt.</w:t>
      </w:r>
    </w:p>
    <w:p w14:paraId="0C07DF77" w14:textId="23520AFD" w:rsidR="00E94C67" w:rsidRDefault="00E94C67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>desktopowe interfejsy przewodow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e (poz. 3 specyfikacji) – 2 sztuki</w:t>
      </w:r>
    </w:p>
    <w:p w14:paraId="42FD261C" w14:textId="211A1302" w:rsidR="00E94C67" w:rsidRDefault="00E94C67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wodoodporny interfejs bezprzewodowy (poz. 4 specyfikacji) – 1 sztuka</w:t>
      </w:r>
    </w:p>
    <w:p w14:paraId="25147CDF" w14:textId="77777777" w:rsidR="00E94C67" w:rsidRDefault="00E94C67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oprogramowanie do obsługi rejestratorów dla Windows (poz. 5 specyfikacji) – 1 licencja</w:t>
      </w:r>
    </w:p>
    <w:p w14:paraId="7A962DAB" w14:textId="4ED2FDEC" w:rsidR="00BA3509" w:rsidRPr="00E94C67" w:rsidRDefault="00E94C67" w:rsidP="00E94C67">
      <w:pPr>
        <w:pStyle w:val="Akapitzlist"/>
        <w:numPr>
          <w:ilvl w:val="1"/>
          <w:numId w:val="4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oprogramowanie do obsługi rejestratorów dla urządzeń mobilnych (poz. 6 specyfikacji – 1 licencja</w:t>
      </w:r>
    </w:p>
    <w:p w14:paraId="63C95A55" w14:textId="0CCE5967" w:rsidR="0012554D" w:rsidRPr="00E94C67" w:rsidRDefault="00BA3509" w:rsidP="00E94C67">
      <w:pPr>
        <w:spacing w:before="240" w:line="360" w:lineRule="auto"/>
        <w:rPr>
          <w:rFonts w:ascii="Open Sans" w:hAnsi="Open Sans" w:cs="Open Sans"/>
          <w:b/>
          <w:bCs/>
          <w:color w:val="1B1B1B"/>
          <w:shd w:val="clear" w:color="auto" w:fill="FFFFFF"/>
        </w:rPr>
      </w:pPr>
      <w:r w:rsidRPr="00E94C67">
        <w:rPr>
          <w:rFonts w:ascii="Open Sans" w:hAnsi="Open Sans" w:cs="Open Sans"/>
          <w:b/>
          <w:bCs/>
          <w:color w:val="1B1B1B"/>
          <w:shd w:val="clear" w:color="auto" w:fill="FFFFFF"/>
        </w:rPr>
        <w:t>Specyfikacja urządzeń:</w:t>
      </w:r>
    </w:p>
    <w:p w14:paraId="6CB018B6" w14:textId="1C4E693C" w:rsidR="00E94C67" w:rsidRPr="00E94C67" w:rsidRDefault="00E94C67" w:rsidP="00E94C67">
      <w:pPr>
        <w:numPr>
          <w:ilvl w:val="0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b/>
          <w:bCs/>
          <w:sz w:val="20"/>
          <w:szCs w:val="20"/>
        </w:rPr>
      </w:pPr>
      <w:r w:rsidRPr="00E94C67">
        <w:rPr>
          <w:rFonts w:ascii="Open Sans" w:hAnsi="Open Sans" w:cs="Open Sans"/>
          <w:b/>
          <w:bCs/>
          <w:sz w:val="20"/>
          <w:szCs w:val="20"/>
        </w:rPr>
        <w:t>Rejestratory poziomu wód gruntowych oraz temperatury:</w:t>
      </w:r>
    </w:p>
    <w:p w14:paraId="3AB0F268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Zakres pomiarowy: 0-5m</w:t>
      </w:r>
    </w:p>
    <w:p w14:paraId="31505606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Pamięć: min 120 000 odczytów</w:t>
      </w:r>
    </w:p>
    <w:p w14:paraId="720100A3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Dokładność pomiaru poziomu wody: min +/-0.3cm</w:t>
      </w:r>
    </w:p>
    <w:p w14:paraId="2B8272F7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Dokładność pomiaru temperatury: min +/- 0,05°C</w:t>
      </w:r>
    </w:p>
    <w:p w14:paraId="46812A0C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Możliwość całkowitego ukrycia pod wodą</w:t>
      </w:r>
    </w:p>
    <w:p w14:paraId="6436F0AA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Trwałość baterii: min 10 lat.</w:t>
      </w:r>
    </w:p>
    <w:p w14:paraId="2ABB8F96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Możliwość wymiany baterii (może być realizowana przez producenta)</w:t>
      </w:r>
    </w:p>
    <w:p w14:paraId="7880418F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 xml:space="preserve">Możliwości programowania urządzenia: stałe przedziały w zakresie od 1 minuty do 24 godzin, start i zatrzymanie w przyszłości.  </w:t>
      </w:r>
    </w:p>
    <w:p w14:paraId="6B600382" w14:textId="64CF365E" w:rsidR="00E94C67" w:rsidRPr="00E94C67" w:rsidRDefault="00E94C67" w:rsidP="00E94C67">
      <w:pPr>
        <w:numPr>
          <w:ilvl w:val="0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b/>
          <w:bCs/>
          <w:sz w:val="20"/>
          <w:szCs w:val="20"/>
        </w:rPr>
      </w:pPr>
      <w:r w:rsidRPr="00E94C67">
        <w:rPr>
          <w:rFonts w:ascii="Open Sans" w:hAnsi="Open Sans" w:cs="Open Sans"/>
          <w:b/>
          <w:bCs/>
          <w:sz w:val="20"/>
          <w:szCs w:val="20"/>
        </w:rPr>
        <w:t>Rejestratory ciśnienia atmosferycznego oraz temperatury</w:t>
      </w:r>
    </w:p>
    <w:p w14:paraId="5D73761B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Zakres pomiarowy: 0-5m</w:t>
      </w:r>
    </w:p>
    <w:p w14:paraId="3186C898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lastRenderedPageBreak/>
        <w:t>Pamięć: min 120 000 odczytów</w:t>
      </w:r>
    </w:p>
    <w:p w14:paraId="1ACA4072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Dokładność pomiaru ciśnienia atmosferycznego: min +/-0. 5cm</w:t>
      </w:r>
    </w:p>
    <w:p w14:paraId="5C1704FE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Dokładność pomiaru temperatury: min +/- 0,05°C</w:t>
      </w:r>
    </w:p>
    <w:p w14:paraId="7A276B39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Możliwość całkowitego ukrycia pod wodą</w:t>
      </w:r>
    </w:p>
    <w:p w14:paraId="55495993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>Trwałość baterii: min 10 lat.</w:t>
      </w:r>
    </w:p>
    <w:p w14:paraId="79FE3D95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 xml:space="preserve">Możliwość wymiany baterii (może być realizowana przez producenta) </w:t>
      </w:r>
    </w:p>
    <w:p w14:paraId="298D6D86" w14:textId="77777777" w:rsidR="00E94C67" w:rsidRPr="00E94C67" w:rsidRDefault="00E94C67" w:rsidP="00E94C67">
      <w:pPr>
        <w:numPr>
          <w:ilvl w:val="1"/>
          <w:numId w:val="5"/>
        </w:numPr>
        <w:suppressAutoHyphens w:val="0"/>
        <w:autoSpaceDN/>
        <w:spacing w:line="300" w:lineRule="auto"/>
        <w:ind w:hanging="357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sz w:val="20"/>
          <w:szCs w:val="20"/>
        </w:rPr>
        <w:t xml:space="preserve">Możliwości programowania urządzenia: stałe przedziały w zakresie od 1 minuty do 24 godzin, start i zatrzymanie w przyszłości.  </w:t>
      </w:r>
    </w:p>
    <w:p w14:paraId="31AF72D7" w14:textId="63D05D5C" w:rsidR="00E94C67" w:rsidRPr="00E94C67" w:rsidRDefault="00E94C67" w:rsidP="00CE4D21">
      <w:pPr>
        <w:numPr>
          <w:ilvl w:val="0"/>
          <w:numId w:val="5"/>
        </w:numPr>
        <w:suppressAutoHyphens w:val="0"/>
        <w:autoSpaceDN/>
        <w:spacing w:line="300" w:lineRule="auto"/>
        <w:ind w:hanging="357"/>
        <w:jc w:val="both"/>
        <w:textAlignment w:val="auto"/>
        <w:rPr>
          <w:rFonts w:ascii="Open Sans" w:hAnsi="Open Sans" w:cs="Open Sans"/>
          <w:b/>
          <w:bCs/>
          <w:sz w:val="20"/>
          <w:szCs w:val="20"/>
        </w:rPr>
      </w:pPr>
      <w:r w:rsidRPr="00E94C67">
        <w:rPr>
          <w:rFonts w:ascii="Open Sans" w:hAnsi="Open Sans" w:cs="Open Sans"/>
          <w:b/>
          <w:bCs/>
          <w:sz w:val="20"/>
          <w:szCs w:val="20"/>
        </w:rPr>
        <w:t xml:space="preserve">Desktopowy interfejs </w:t>
      </w:r>
      <w:r w:rsidRPr="00E94C67">
        <w:rPr>
          <w:rFonts w:ascii="Open Sans" w:hAnsi="Open Sans" w:cs="Open Sans"/>
          <w:sz w:val="20"/>
          <w:szCs w:val="20"/>
        </w:rPr>
        <w:t>przewodowy podłączany przez port USB do komunikacji z urządzeniami z pkt 1 i 2, współpracujący z systemami Windows 10 lub nowszymi</w:t>
      </w:r>
    </w:p>
    <w:p w14:paraId="32D56EAF" w14:textId="4B9A70E8" w:rsidR="00E94C67" w:rsidRPr="00E94C67" w:rsidRDefault="00E94C67" w:rsidP="00CE4D21">
      <w:pPr>
        <w:numPr>
          <w:ilvl w:val="0"/>
          <w:numId w:val="5"/>
        </w:numPr>
        <w:suppressAutoHyphens w:val="0"/>
        <w:autoSpaceDN/>
        <w:spacing w:line="300" w:lineRule="auto"/>
        <w:ind w:hanging="357"/>
        <w:jc w:val="both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b/>
          <w:bCs/>
          <w:sz w:val="20"/>
          <w:szCs w:val="20"/>
        </w:rPr>
        <w:t xml:space="preserve">Wodoodporny interfejs </w:t>
      </w:r>
      <w:r w:rsidRPr="00E94C67">
        <w:rPr>
          <w:rFonts w:ascii="Open Sans" w:hAnsi="Open Sans" w:cs="Open Sans"/>
          <w:sz w:val="20"/>
          <w:szCs w:val="20"/>
        </w:rPr>
        <w:t>bezprzewodowy do komunikacji z rejestratorami z pkt 1 i 2, pozwalający na pełną ich obsługę w terenie za pomocą urządzeń mobilnych (m in. telefonów komórkowych lub innych dedykowanych urządzeń o masie nie większej niż 300g). Jeśli taka obsługa wymaga zakupu dedykowanego urządzenia, proszę jego koszt również uwzględnić w ofercie.</w:t>
      </w:r>
    </w:p>
    <w:p w14:paraId="4103FB7A" w14:textId="7EEA4FFD" w:rsidR="00E94C67" w:rsidRPr="00E94C67" w:rsidRDefault="00E94C67" w:rsidP="00CE4D21">
      <w:pPr>
        <w:numPr>
          <w:ilvl w:val="0"/>
          <w:numId w:val="5"/>
        </w:numPr>
        <w:tabs>
          <w:tab w:val="num" w:pos="720"/>
        </w:tabs>
        <w:suppressAutoHyphens w:val="0"/>
        <w:autoSpaceDN/>
        <w:spacing w:line="300" w:lineRule="auto"/>
        <w:ind w:hanging="357"/>
        <w:jc w:val="both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b/>
          <w:bCs/>
          <w:sz w:val="20"/>
          <w:szCs w:val="20"/>
        </w:rPr>
        <w:t xml:space="preserve">Oprogramowanie do obsługi rejestratorów dla Windows </w:t>
      </w:r>
      <w:r w:rsidRPr="00E94C67">
        <w:rPr>
          <w:rFonts w:ascii="Open Sans" w:hAnsi="Open Sans" w:cs="Open Sans"/>
          <w:sz w:val="20"/>
          <w:szCs w:val="20"/>
        </w:rPr>
        <w:t>10 lub nowszych (jeśli jest wymagany zakup oddzielnej licencji).</w:t>
      </w:r>
    </w:p>
    <w:p w14:paraId="50D3513C" w14:textId="7E0BA9B2" w:rsidR="00E94C67" w:rsidRPr="00E94C67" w:rsidRDefault="00E94C67" w:rsidP="00CE4D21">
      <w:pPr>
        <w:numPr>
          <w:ilvl w:val="0"/>
          <w:numId w:val="5"/>
        </w:numPr>
        <w:tabs>
          <w:tab w:val="num" w:pos="720"/>
        </w:tabs>
        <w:suppressAutoHyphens w:val="0"/>
        <w:autoSpaceDN/>
        <w:spacing w:line="300" w:lineRule="auto"/>
        <w:ind w:hanging="357"/>
        <w:jc w:val="both"/>
        <w:textAlignment w:val="auto"/>
        <w:rPr>
          <w:rFonts w:ascii="Open Sans" w:hAnsi="Open Sans" w:cs="Open Sans"/>
          <w:sz w:val="20"/>
          <w:szCs w:val="20"/>
        </w:rPr>
      </w:pPr>
      <w:r w:rsidRPr="00E94C67">
        <w:rPr>
          <w:rFonts w:ascii="Open Sans" w:hAnsi="Open Sans" w:cs="Open Sans"/>
          <w:b/>
          <w:bCs/>
          <w:sz w:val="20"/>
          <w:szCs w:val="20"/>
        </w:rPr>
        <w:t xml:space="preserve">Oprogramowanie dla urządzeń mobilnych </w:t>
      </w:r>
      <w:r w:rsidRPr="00E94C67">
        <w:rPr>
          <w:rFonts w:ascii="Open Sans" w:hAnsi="Open Sans" w:cs="Open Sans"/>
          <w:sz w:val="20"/>
          <w:szCs w:val="20"/>
        </w:rPr>
        <w:t>(jeśli wymagany jest zakup oddzielnej licencji)</w:t>
      </w:r>
    </w:p>
    <w:p w14:paraId="291C5A26" w14:textId="77777777" w:rsidR="00BA3509" w:rsidRDefault="00BA3509" w:rsidP="00CE4D21">
      <w:pPr>
        <w:spacing w:line="36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59D7A597" w14:textId="2B820C70" w:rsidR="0012554D" w:rsidRPr="00E94C67" w:rsidRDefault="0012554D" w:rsidP="00E94C67">
      <w:pPr>
        <w:spacing w:line="300" w:lineRule="auto"/>
        <w:jc w:val="both"/>
        <w:rPr>
          <w:rFonts w:ascii="Open Sans" w:hAnsi="Open Sans" w:cs="Open Sans"/>
          <w:b/>
          <w:bCs/>
          <w:color w:val="1B1B1B"/>
          <w:sz w:val="20"/>
          <w:shd w:val="clear" w:color="auto" w:fill="FFFFFF"/>
        </w:rPr>
      </w:pPr>
      <w:r w:rsidRPr="00E94C67">
        <w:rPr>
          <w:rFonts w:ascii="Open Sans" w:hAnsi="Open Sans" w:cs="Open Sans"/>
          <w:b/>
          <w:bCs/>
          <w:color w:val="1B1B1B"/>
          <w:sz w:val="20"/>
          <w:shd w:val="clear" w:color="auto" w:fill="FFFFFF"/>
        </w:rPr>
        <w:t xml:space="preserve">Wymagania wobec </w:t>
      </w:r>
      <w:r w:rsidR="00E94C67" w:rsidRPr="00E94C67">
        <w:rPr>
          <w:rFonts w:ascii="Open Sans" w:hAnsi="Open Sans" w:cs="Open Sans"/>
          <w:b/>
          <w:bCs/>
          <w:color w:val="1B1B1B"/>
          <w:sz w:val="20"/>
          <w:shd w:val="clear" w:color="auto" w:fill="FFFFFF"/>
        </w:rPr>
        <w:t>wyceny</w:t>
      </w:r>
      <w:r w:rsidRPr="00E94C67">
        <w:rPr>
          <w:rFonts w:ascii="Open Sans" w:hAnsi="Open Sans" w:cs="Open Sans"/>
          <w:b/>
          <w:bCs/>
          <w:color w:val="1B1B1B"/>
          <w:sz w:val="20"/>
          <w:shd w:val="clear" w:color="auto" w:fill="FFFFFF"/>
        </w:rPr>
        <w:t>:</w:t>
      </w:r>
    </w:p>
    <w:p w14:paraId="40F8701E" w14:textId="28D6FD46" w:rsidR="0012554D" w:rsidRDefault="00E94C67" w:rsidP="00E94C67">
      <w:pPr>
        <w:pStyle w:val="Akapitzlist"/>
        <w:numPr>
          <w:ilvl w:val="0"/>
          <w:numId w:val="1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W</w:t>
      </w:r>
      <w:r w:rsidR="0012554D">
        <w:rPr>
          <w:rFonts w:ascii="Open Sans" w:hAnsi="Open Sans" w:cs="Open Sans"/>
          <w:color w:val="1B1B1B"/>
          <w:sz w:val="20"/>
          <w:shd w:val="clear" w:color="auto" w:fill="FFFFFF"/>
        </w:rPr>
        <w:t>ycen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a</w:t>
      </w:r>
      <w:r w:rsidR="0012554D">
        <w:rPr>
          <w:rFonts w:ascii="Open Sans" w:hAnsi="Open Sans" w:cs="Open Sans"/>
          <w:color w:val="1B1B1B"/>
          <w:sz w:val="20"/>
          <w:shd w:val="clear" w:color="auto" w:fill="FFFFFF"/>
        </w:rPr>
        <w:t xml:space="preserve"> powinna uwzględniać wszystkie zobowiązania, musi być podana w walucie polskiej, tj. PLN cyfrowo wraz z należytym podatkiem VAT</w:t>
      </w:r>
    </w:p>
    <w:p w14:paraId="15F1F5B5" w14:textId="7A5B9F8A" w:rsidR="0012554D" w:rsidRDefault="0012554D" w:rsidP="00E94C67">
      <w:pPr>
        <w:pStyle w:val="Akapitzlist"/>
        <w:numPr>
          <w:ilvl w:val="0"/>
          <w:numId w:val="1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Cena podana w wycenie powinna obejmować wszystkie koszty i składniki związane z wykonaniem zamówienia.</w:t>
      </w:r>
    </w:p>
    <w:p w14:paraId="28046533" w14:textId="71712BB6" w:rsidR="00BA3509" w:rsidRDefault="00BA3509" w:rsidP="00E94C67">
      <w:pPr>
        <w:pStyle w:val="Akapitzlist"/>
        <w:numPr>
          <w:ilvl w:val="0"/>
          <w:numId w:val="1"/>
        </w:num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 w:rsidRPr="00BA3509">
        <w:rPr>
          <w:rFonts w:ascii="Open Sans" w:hAnsi="Open Sans" w:cs="Open Sans"/>
          <w:color w:val="1B1B1B"/>
          <w:sz w:val="20"/>
          <w:shd w:val="clear" w:color="auto" w:fill="FFFFFF"/>
        </w:rPr>
        <w:t xml:space="preserve">Prosimy o 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dokonanie wyceny dla każdego z projektów oddzielnie oraz o </w:t>
      </w:r>
      <w:r w:rsidRPr="00BA3509">
        <w:rPr>
          <w:rFonts w:ascii="Open Sans" w:hAnsi="Open Sans" w:cs="Open Sans"/>
          <w:color w:val="1B1B1B"/>
          <w:sz w:val="20"/>
          <w:shd w:val="clear" w:color="auto" w:fill="FFFFFF"/>
        </w:rPr>
        <w:t>podanie w ofercie cen jednostkowych poszczególnych urządzeń.</w:t>
      </w:r>
    </w:p>
    <w:p w14:paraId="1AC62966" w14:textId="4BDF68C3" w:rsidR="00E94C67" w:rsidRDefault="00E94C67" w:rsidP="00E94C67">
      <w:pPr>
        <w:spacing w:line="300" w:lineRule="auto"/>
        <w:ind w:left="360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>W przypadku pytań prosimy o kontakt:</w:t>
      </w:r>
    </w:p>
    <w:p w14:paraId="07AEF581" w14:textId="41E820A0" w:rsidR="00E94C67" w:rsidRPr="00E94C67" w:rsidRDefault="00E94C67" w:rsidP="00E94C67">
      <w:pPr>
        <w:spacing w:line="300" w:lineRule="auto"/>
        <w:ind w:left="360"/>
        <w:jc w:val="both"/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Paweł </w:t>
      </w:r>
      <w:r w:rsidR="0099491D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O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such, e-mail: </w:t>
      </w:r>
      <w:hyperlink r:id="rId10" w:history="1">
        <w:r w:rsidRPr="00E94C67">
          <w:rPr>
            <w:rStyle w:val="Hipercze"/>
            <w:rFonts w:ascii="Open Sans" w:hAnsi="Open Sans" w:cs="Open Sans"/>
            <w:sz w:val="20"/>
            <w:shd w:val="clear" w:color="auto" w:fill="FFFFFF"/>
            <w:lang w:val="en-GB"/>
          </w:rPr>
          <w:t>pawel_osuch1@sggw.edu.pl</w:t>
        </w:r>
      </w:hyperlink>
      <w:r w:rsidRPr="00E94C67">
        <w:rPr>
          <w:lang w:val="en-GB"/>
        </w:rPr>
        <w:t xml:space="preserve">, </w:t>
      </w:r>
      <w:r>
        <w:rPr>
          <w:lang w:val="en-GB"/>
        </w:rPr>
        <w:t>tel. 22 59 35304</w:t>
      </w:r>
      <w:r w:rsidRPr="00E94C67">
        <w:rPr>
          <w:color w:val="1B1B1B"/>
          <w:lang w:val="en-GB"/>
        </w:rPr>
        <w:t xml:space="preserve"> </w:t>
      </w:r>
    </w:p>
    <w:p w14:paraId="549F1C1D" w14:textId="0D174A4E" w:rsidR="00E94C67" w:rsidRDefault="00E94C67" w:rsidP="00E94C67">
      <w:pPr>
        <w:spacing w:line="300" w:lineRule="auto"/>
        <w:ind w:left="360"/>
        <w:jc w:val="both"/>
        <w:rPr>
          <w:lang w:val="en-GB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Robert Michałowski</w:t>
      </w:r>
      <w:r w:rsidR="0099491D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,</w:t>
      </w:r>
      <w:bookmarkStart w:id="0" w:name="_GoBack"/>
      <w:bookmarkEnd w:id="0"/>
      <w:r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 </w:t>
      </w:r>
      <w:r w:rsidR="0099491D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>e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  <w:t xml:space="preserve">-mail: </w:t>
      </w:r>
      <w:hyperlink r:id="rId11" w:history="1">
        <w:r w:rsidRPr="00E94C67">
          <w:rPr>
            <w:rStyle w:val="Hipercze"/>
            <w:rFonts w:ascii="Open Sans" w:hAnsi="Open Sans" w:cs="Open Sans"/>
            <w:sz w:val="20"/>
            <w:shd w:val="clear" w:color="auto" w:fill="FFFFFF"/>
            <w:lang w:val="en-GB"/>
          </w:rPr>
          <w:t>robert_michalowski@sggw.edu.pl</w:t>
        </w:r>
      </w:hyperlink>
      <w:r w:rsidRPr="00E94C67">
        <w:rPr>
          <w:lang w:val="en-GB"/>
        </w:rPr>
        <w:t>,</w:t>
      </w:r>
      <w:r>
        <w:rPr>
          <w:lang w:val="en-GB"/>
        </w:rPr>
        <w:t xml:space="preserve"> tel. 22 59 35316</w:t>
      </w:r>
    </w:p>
    <w:p w14:paraId="05585423" w14:textId="77777777" w:rsidR="00E94C67" w:rsidRPr="00E94C67" w:rsidRDefault="00E94C67" w:rsidP="00E94C67">
      <w:pPr>
        <w:spacing w:line="300" w:lineRule="auto"/>
        <w:ind w:left="360"/>
        <w:jc w:val="both"/>
        <w:rPr>
          <w:rFonts w:ascii="Open Sans" w:hAnsi="Open Sans" w:cs="Open Sans"/>
          <w:color w:val="1B1B1B"/>
          <w:sz w:val="20"/>
          <w:shd w:val="clear" w:color="auto" w:fill="FFFFFF"/>
          <w:lang w:val="en-GB"/>
        </w:rPr>
      </w:pPr>
    </w:p>
    <w:p w14:paraId="4303C487" w14:textId="1D8964D6" w:rsidR="00E94C67" w:rsidRPr="00E94C67" w:rsidRDefault="00E94C67" w:rsidP="00E94C67">
      <w:pPr>
        <w:spacing w:line="300" w:lineRule="auto"/>
        <w:ind w:left="360"/>
        <w:jc w:val="both"/>
        <w:rPr>
          <w:rStyle w:val="Hipercze"/>
          <w:rFonts w:ascii="Open Sans" w:hAnsi="Open Sans" w:cs="Open Sans"/>
          <w:sz w:val="20"/>
          <w:shd w:val="clear" w:color="auto" w:fill="FFFFFF"/>
        </w:rPr>
      </w:pP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Wycenę opisanego przedmiotu zamówienia 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prosimy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 xml:space="preserve"> przesłać drogą elektroniczną na adres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>y</w:t>
      </w:r>
      <w:r w:rsidRPr="00E94C67">
        <w:rPr>
          <w:rFonts w:ascii="Open Sans" w:hAnsi="Open Sans" w:cs="Open Sans"/>
          <w:color w:val="1B1B1B"/>
          <w:sz w:val="20"/>
          <w:shd w:val="clear" w:color="auto" w:fill="FFFFFF"/>
        </w:rPr>
        <w:t>:  </w:t>
      </w:r>
      <w:hyperlink r:id="rId12" w:history="1">
        <w:r w:rsidRPr="00E94C67">
          <w:rPr>
            <w:rStyle w:val="Hipercze"/>
            <w:rFonts w:ascii="Open Sans" w:hAnsi="Open Sans" w:cs="Open Sans"/>
            <w:sz w:val="20"/>
            <w:shd w:val="clear" w:color="auto" w:fill="FFFFFF"/>
          </w:rPr>
          <w:t>pawel_osuch1@sggw.edu.pl</w:t>
        </w:r>
      </w:hyperlink>
      <w:r w:rsidRPr="00E94C67">
        <w:rPr>
          <w:color w:val="1B1B1B"/>
        </w:rPr>
        <w:t xml:space="preserve">  oraz </w:t>
      </w:r>
      <w:hyperlink r:id="rId13" w:history="1">
        <w:r w:rsidRPr="00E94C67">
          <w:rPr>
            <w:rStyle w:val="Hipercze"/>
            <w:rFonts w:ascii="Open Sans" w:hAnsi="Open Sans" w:cs="Open Sans"/>
            <w:sz w:val="20"/>
            <w:shd w:val="clear" w:color="auto" w:fill="FFFFFF"/>
          </w:rPr>
          <w:t>robert_michalowski@sggw.edu.pl</w:t>
        </w:r>
      </w:hyperlink>
    </w:p>
    <w:p w14:paraId="02975746" w14:textId="77777777" w:rsidR="00E94C67" w:rsidRPr="00E94C67" w:rsidRDefault="00E94C67" w:rsidP="00E94C67">
      <w:pPr>
        <w:spacing w:line="300" w:lineRule="auto"/>
        <w:ind w:left="360"/>
        <w:jc w:val="both"/>
        <w:rPr>
          <w:sz w:val="20"/>
        </w:rPr>
      </w:pPr>
    </w:p>
    <w:p w14:paraId="02FBBEF2" w14:textId="77777777" w:rsidR="00E94C67" w:rsidRPr="00E94C67" w:rsidRDefault="00E94C67" w:rsidP="00E94C67">
      <w:pPr>
        <w:spacing w:line="300" w:lineRule="auto"/>
        <w:ind w:left="360"/>
        <w:jc w:val="both"/>
        <w:rPr>
          <w:rFonts w:ascii="Open Sans" w:hAnsi="Open Sans" w:cs="Open Sans"/>
          <w:b/>
          <w:color w:val="1B1B1B"/>
          <w:sz w:val="20"/>
          <w:shd w:val="clear" w:color="auto" w:fill="FFFFFF"/>
        </w:rPr>
      </w:pPr>
      <w:r w:rsidRPr="00E94C67">
        <w:rPr>
          <w:rFonts w:ascii="Open Sans" w:hAnsi="Open Sans" w:cs="Open Sans"/>
          <w:b/>
          <w:color w:val="1B1B1B"/>
          <w:sz w:val="20"/>
          <w:shd w:val="clear" w:color="auto" w:fill="FFFFFF"/>
        </w:rPr>
        <w:t>Informujemy, że przedmiotowe zapytanie o wycenę nie stanowi zapytania ofertowego.</w:t>
      </w:r>
    </w:p>
    <w:p w14:paraId="71BEE27D" w14:textId="77777777" w:rsidR="00E94C67" w:rsidRPr="00E94C67" w:rsidRDefault="00E94C67" w:rsidP="00E94C67">
      <w:pPr>
        <w:spacing w:line="300" w:lineRule="auto"/>
        <w:ind w:left="360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</w:p>
    <w:p w14:paraId="7E6BED2D" w14:textId="35AFA66D" w:rsidR="0012554D" w:rsidRDefault="0012554D" w:rsidP="00E94C67">
      <w:pPr>
        <w:spacing w:line="300" w:lineRule="auto"/>
        <w:jc w:val="both"/>
        <w:rPr>
          <w:rFonts w:ascii="Open Sans" w:hAnsi="Open Sans" w:cs="Open Sans"/>
          <w:color w:val="1B1B1B"/>
          <w:sz w:val="20"/>
          <w:shd w:val="clear" w:color="auto" w:fill="FFFFFF"/>
        </w:rPr>
      </w:pP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Wyceny </w:t>
      </w:r>
      <w:r w:rsidR="00E94C67">
        <w:rPr>
          <w:rFonts w:ascii="Open Sans" w:hAnsi="Open Sans" w:cs="Open Sans"/>
          <w:color w:val="1B1B1B"/>
          <w:sz w:val="20"/>
          <w:shd w:val="clear" w:color="auto" w:fill="FFFFFF"/>
        </w:rPr>
        <w:t>prosimy</w:t>
      </w:r>
      <w:r>
        <w:rPr>
          <w:rFonts w:ascii="Open Sans" w:hAnsi="Open Sans" w:cs="Open Sans"/>
          <w:color w:val="1B1B1B"/>
          <w:sz w:val="20"/>
          <w:shd w:val="clear" w:color="auto" w:fill="FFFFFF"/>
        </w:rPr>
        <w:t xml:space="preserve"> przesłać 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 xml:space="preserve">do </w:t>
      </w:r>
      <w:r w:rsidR="00BA3509"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2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6.</w:t>
      </w:r>
      <w:r w:rsidR="00BA3509"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01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.202</w:t>
      </w:r>
      <w:r w:rsidR="00BA3509"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>6</w:t>
      </w:r>
      <w:r>
        <w:rPr>
          <w:rStyle w:val="Pogrubienie"/>
          <w:rFonts w:ascii="Open Sans" w:hAnsi="Open Sans" w:cs="Open Sans"/>
          <w:color w:val="1B1B1B"/>
          <w:sz w:val="20"/>
          <w:shd w:val="clear" w:color="auto" w:fill="FFFFFF"/>
        </w:rPr>
        <w:t xml:space="preserve"> r. do godz. 12:00.</w:t>
      </w:r>
    </w:p>
    <w:p w14:paraId="0D76E20B" w14:textId="77777777" w:rsidR="0012554D" w:rsidRDefault="0012554D">
      <w:pPr>
        <w:pStyle w:val="Textbody"/>
        <w:spacing w:after="0"/>
        <w:jc w:val="both"/>
        <w:rPr>
          <w:rFonts w:ascii="Open Sans" w:hAnsi="Open Sans" w:cs="Open Sans"/>
        </w:rPr>
      </w:pPr>
    </w:p>
    <w:sectPr w:rsidR="0012554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85A0E4" w14:textId="77777777" w:rsidR="00E72685" w:rsidRDefault="00E72685">
      <w:r>
        <w:separator/>
      </w:r>
    </w:p>
  </w:endnote>
  <w:endnote w:type="continuationSeparator" w:id="0">
    <w:p w14:paraId="7FF27E6F" w14:textId="77777777" w:rsidR="00E72685" w:rsidRDefault="00E72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0518C2" w14:textId="77777777" w:rsidR="00E72685" w:rsidRDefault="00E72685">
      <w:r>
        <w:rPr>
          <w:color w:val="000000"/>
        </w:rPr>
        <w:separator/>
      </w:r>
    </w:p>
  </w:footnote>
  <w:footnote w:type="continuationSeparator" w:id="0">
    <w:p w14:paraId="0980C430" w14:textId="77777777" w:rsidR="00E72685" w:rsidRDefault="00E72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8336F"/>
    <w:multiLevelType w:val="hybridMultilevel"/>
    <w:tmpl w:val="5EAAF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3A23"/>
    <w:multiLevelType w:val="hybridMultilevel"/>
    <w:tmpl w:val="FE267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817158"/>
    <w:multiLevelType w:val="hybridMultilevel"/>
    <w:tmpl w:val="36327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033F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E83"/>
    <w:rsid w:val="000616D3"/>
    <w:rsid w:val="0012554D"/>
    <w:rsid w:val="0038259D"/>
    <w:rsid w:val="004E5B8C"/>
    <w:rsid w:val="00536E83"/>
    <w:rsid w:val="00626CF2"/>
    <w:rsid w:val="007B5E86"/>
    <w:rsid w:val="009761EF"/>
    <w:rsid w:val="0099491D"/>
    <w:rsid w:val="00BA3509"/>
    <w:rsid w:val="00C32E3C"/>
    <w:rsid w:val="00CE4D21"/>
    <w:rsid w:val="00E72685"/>
    <w:rsid w:val="00E94C67"/>
    <w:rsid w:val="00F0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53F3A"/>
  <w15:docId w15:val="{C6734669-E53C-4030-BFC0-FB534078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styleId="Hipercze">
    <w:name w:val="Hyperlink"/>
    <w:basedOn w:val="Domylnaczcionkaakapitu"/>
    <w:uiPriority w:val="99"/>
    <w:unhideWhenUsed/>
    <w:rsid w:val="0012554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2554D"/>
    <w:pPr>
      <w:suppressAutoHyphens w:val="0"/>
      <w:autoSpaceDN/>
      <w:spacing w:after="160" w:line="25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Pogrubienie">
    <w:name w:val="Strong"/>
    <w:basedOn w:val="Domylnaczcionkaakapitu"/>
    <w:uiPriority w:val="22"/>
    <w:qFormat/>
    <w:rsid w:val="0012554D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3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robert_michalowski@sggw.edu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pawel_osuch1@sggw.edu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obert_michalowski@sggw.edu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pawel_osuch1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8" ma:contentTypeDescription="Utwórz nowy dokument." ma:contentTypeScope="" ma:versionID="95a656e5d7bd8de490dd51891e170194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ed94069a8db0b327a20f976499afb496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7bb896-b877-4fc5-9c26-9e0c8ea57ac1" xsi:nil="true"/>
  </documentManagement>
</p:properties>
</file>

<file path=customXml/itemProps1.xml><?xml version="1.0" encoding="utf-8"?>
<ds:datastoreItem xmlns:ds="http://schemas.openxmlformats.org/officeDocument/2006/customXml" ds:itemID="{A7858585-51B4-4A7B-8B2B-34C7667AA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034131-B7B4-402B-AACA-8D4C53FC18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76B9C7-8511-4C1E-B0DB-BE860D300A79}">
  <ds:schemaRefs>
    <ds:schemaRef ds:uri="http://schemas.microsoft.com/office/2006/metadata/properties"/>
    <ds:schemaRef ds:uri="http://schemas.microsoft.com/office/infopath/2007/PartnerControls"/>
    <ds:schemaRef ds:uri="3a7bb896-b877-4fc5-9c26-9e0c8ea57ac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700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wila</dc:creator>
  <cp:lastModifiedBy>Magdalena Jarecka</cp:lastModifiedBy>
  <cp:revision>7</cp:revision>
  <dcterms:created xsi:type="dcterms:W3CDTF">2026-01-20T21:49:00Z</dcterms:created>
  <dcterms:modified xsi:type="dcterms:W3CDTF">2026-01-21T11:04:00Z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  <property fmtid="{D5CDD505-2E9C-101B-9397-08002B2CF9AE}" pid="3" name="GrammarlyDocumentId">
    <vt:lpwstr>56fd249e-387d-42d4-9b2f-17fe11489a7b</vt:lpwstr>
  </property>
</Properties>
</file>