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B5DED9E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917C5E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917C5E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1425D1">
        <w:rPr>
          <w:rStyle w:val="Pogrubienie"/>
          <w:b w:val="0"/>
          <w:bdr w:val="none" w:sz="0" w:space="0" w:color="auto" w:frame="1"/>
        </w:rPr>
        <w:t>16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79D7B3E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896790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0C26EC34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160D0" w:rsidRPr="008160D0">
        <w:rPr>
          <w:b/>
        </w:rPr>
        <w:t>Zakup materiałów do analiz komórkowych w grancie FENG - barwnik DRAQ7™ do cytometrii przepływowej</w:t>
      </w:r>
    </w:p>
    <w:p w14:paraId="4C4043A8" w14:textId="77777777" w:rsidR="008160D0" w:rsidRDefault="008160D0" w:rsidP="001D760B">
      <w:pPr>
        <w:ind w:left="2832"/>
        <w:jc w:val="both"/>
        <w:rPr>
          <w:b/>
        </w:rPr>
      </w:pPr>
    </w:p>
    <w:p w14:paraId="77A0CCB2" w14:textId="77777777" w:rsidR="00917C5E" w:rsidRDefault="00917C5E" w:rsidP="00917C5E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firmie:</w:t>
      </w:r>
    </w:p>
    <w:p w14:paraId="6ED9C1E5" w14:textId="77777777" w:rsidR="00917C5E" w:rsidRDefault="00917C5E" w:rsidP="00917C5E">
      <w:pPr>
        <w:ind w:left="2832"/>
        <w:jc w:val="both"/>
        <w:rPr>
          <w:bCs/>
          <w:u w:val="single"/>
        </w:rPr>
      </w:pPr>
    </w:p>
    <w:p w14:paraId="7F582FF6" w14:textId="002B7742" w:rsidR="007329DE" w:rsidRDefault="00917C5E" w:rsidP="00917C5E">
      <w:pPr>
        <w:ind w:left="2832"/>
        <w:rPr>
          <w:rFonts w:ascii="SGGW Sans Light" w:hAnsi="SGGW Sans Light"/>
          <w:color w:val="000000"/>
        </w:rPr>
      </w:pPr>
      <w:r w:rsidRPr="00917C5E">
        <w:rPr>
          <w:bCs/>
          <w:u w:val="single"/>
        </w:rPr>
        <w:t>Life Technologies Polska Sp. z o.o., ul. Domaniewska 49, 02-672 Warszawa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857614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857614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DDC76" w14:textId="77777777" w:rsidR="00857614" w:rsidRDefault="00857614" w:rsidP="00846790">
      <w:r>
        <w:separator/>
      </w:r>
    </w:p>
  </w:endnote>
  <w:endnote w:type="continuationSeparator" w:id="0">
    <w:p w14:paraId="71116007" w14:textId="77777777" w:rsidR="00857614" w:rsidRDefault="00857614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C0028" w14:textId="77777777" w:rsidR="00857614" w:rsidRDefault="00857614" w:rsidP="00846790">
      <w:r>
        <w:separator/>
      </w:r>
    </w:p>
  </w:footnote>
  <w:footnote w:type="continuationSeparator" w:id="0">
    <w:p w14:paraId="24543C9E" w14:textId="77777777" w:rsidR="00857614" w:rsidRDefault="00857614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25D1"/>
    <w:rsid w:val="00143A83"/>
    <w:rsid w:val="001471C0"/>
    <w:rsid w:val="00165F5A"/>
    <w:rsid w:val="0019250D"/>
    <w:rsid w:val="001A2667"/>
    <w:rsid w:val="001A6F21"/>
    <w:rsid w:val="001A70AD"/>
    <w:rsid w:val="001C5F92"/>
    <w:rsid w:val="001D0301"/>
    <w:rsid w:val="001D7301"/>
    <w:rsid w:val="001D760B"/>
    <w:rsid w:val="001E3076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13E76"/>
    <w:rsid w:val="007225FB"/>
    <w:rsid w:val="007329DE"/>
    <w:rsid w:val="00733FD4"/>
    <w:rsid w:val="007948B0"/>
    <w:rsid w:val="007E0CE1"/>
    <w:rsid w:val="007F1A94"/>
    <w:rsid w:val="008160D0"/>
    <w:rsid w:val="0081713E"/>
    <w:rsid w:val="008226AD"/>
    <w:rsid w:val="008378A9"/>
    <w:rsid w:val="00846790"/>
    <w:rsid w:val="008535D0"/>
    <w:rsid w:val="00857614"/>
    <w:rsid w:val="00862DAD"/>
    <w:rsid w:val="00864D8E"/>
    <w:rsid w:val="00896790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17C5E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CF69BD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4</cp:revision>
  <cp:lastPrinted>2022-06-13T13:06:00Z</cp:lastPrinted>
  <dcterms:created xsi:type="dcterms:W3CDTF">2026-01-15T13:40:00Z</dcterms:created>
  <dcterms:modified xsi:type="dcterms:W3CDTF">2026-01-15T13:56:00Z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