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60EDEAC6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025415">
        <w:rPr>
          <w:rStyle w:val="Pogrubienie"/>
          <w:b w:val="0"/>
          <w:bdr w:val="none" w:sz="0" w:space="0" w:color="auto" w:frame="1"/>
        </w:rPr>
        <w:t>12</w:t>
      </w:r>
      <w:r>
        <w:rPr>
          <w:rStyle w:val="Pogrubienie"/>
          <w:b w:val="0"/>
          <w:bdr w:val="none" w:sz="0" w:space="0" w:color="auto" w:frame="1"/>
        </w:rPr>
        <w:t>-</w:t>
      </w:r>
      <w:r w:rsidR="00025415">
        <w:rPr>
          <w:rStyle w:val="Pogrubienie"/>
          <w:b w:val="0"/>
          <w:bdr w:val="none" w:sz="0" w:space="0" w:color="auto" w:frame="1"/>
        </w:rPr>
        <w:t>11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AE950CB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24985ABA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Pr="001D760B">
        <w:rPr>
          <w:b/>
        </w:rPr>
        <w:t>Zakup materiałów do separacji monocytów w układzie zamkniętym i hodowli makrofagów w grancie FENG „Komórkowa terapia raka trzustki”</w:t>
      </w:r>
      <w:r w:rsidR="005C793D">
        <w:rPr>
          <w:b/>
        </w:rPr>
        <w:t xml:space="preserve"> – </w:t>
      </w:r>
      <w:r w:rsidR="00025415" w:rsidRPr="00025415">
        <w:rPr>
          <w:b/>
        </w:rPr>
        <w:t>bufor PBS-EDTA do systemu CliniMACS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468A0D34" w14:textId="2A6DFCC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2 – wzór umowy</w:t>
      </w:r>
    </w:p>
    <w:p w14:paraId="5886A14D" w14:textId="2F00634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3 – klauzula RODO</w:t>
      </w:r>
    </w:p>
    <w:p w14:paraId="3CECD170" w14:textId="20A8D1BF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4 -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3B3607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053474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90AD8" w14:textId="77777777" w:rsidR="003B3607" w:rsidRDefault="003B3607" w:rsidP="00846790">
      <w:r>
        <w:separator/>
      </w:r>
    </w:p>
  </w:endnote>
  <w:endnote w:type="continuationSeparator" w:id="0">
    <w:p w14:paraId="24E35492" w14:textId="77777777" w:rsidR="003B3607" w:rsidRDefault="003B3607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1113A" w14:textId="77777777" w:rsidR="003B3607" w:rsidRDefault="003B3607" w:rsidP="00846790">
      <w:r>
        <w:separator/>
      </w:r>
    </w:p>
  </w:footnote>
  <w:footnote w:type="continuationSeparator" w:id="0">
    <w:p w14:paraId="2D0826F8" w14:textId="77777777" w:rsidR="003B3607" w:rsidRDefault="003B3607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25415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B3607"/>
    <w:rsid w:val="003E51F7"/>
    <w:rsid w:val="003E6EDD"/>
    <w:rsid w:val="003F3125"/>
    <w:rsid w:val="004062B6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793D"/>
    <w:rsid w:val="005D0115"/>
    <w:rsid w:val="005E7704"/>
    <w:rsid w:val="005F68F8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61CAA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5</cp:revision>
  <cp:lastPrinted>2022-06-13T13:06:00Z</cp:lastPrinted>
  <dcterms:created xsi:type="dcterms:W3CDTF">2025-03-14T11:41:00Z</dcterms:created>
  <dcterms:modified xsi:type="dcterms:W3CDTF">2025-12-11T11:20:00Z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