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FF51BF6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1460B5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E2433C">
        <w:rPr>
          <w:rFonts w:eastAsia="Calibri"/>
          <w:sz w:val="20"/>
          <w:szCs w:val="20"/>
        </w:rPr>
        <w:t>28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95D552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E2433C" w:rsidRPr="00E2433C">
        <w:rPr>
          <w:rFonts w:eastAsia="Calibri"/>
          <w:b/>
          <w:sz w:val="20"/>
          <w:szCs w:val="20"/>
          <w:lang w:eastAsia="en-US"/>
        </w:rPr>
        <w:t>odczynników - zestaw przeciwciał monoklonalnych BioLegend do cytometrii przepływowej w grancie FENG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5C991" w14:textId="77777777" w:rsidR="00554123" w:rsidRDefault="00554123" w:rsidP="002E480A">
      <w:r>
        <w:separator/>
      </w:r>
    </w:p>
  </w:endnote>
  <w:endnote w:type="continuationSeparator" w:id="0">
    <w:p w14:paraId="065C793C" w14:textId="77777777" w:rsidR="00554123" w:rsidRDefault="00554123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66BAB" w14:textId="77777777" w:rsidR="00554123" w:rsidRDefault="00554123" w:rsidP="002E480A">
      <w:r>
        <w:separator/>
      </w:r>
    </w:p>
  </w:footnote>
  <w:footnote w:type="continuationSeparator" w:id="0">
    <w:p w14:paraId="60E2A4E9" w14:textId="77777777" w:rsidR="00554123" w:rsidRDefault="00554123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460B5"/>
    <w:rsid w:val="00154782"/>
    <w:rsid w:val="0016363A"/>
    <w:rsid w:val="00182334"/>
    <w:rsid w:val="001B3A1A"/>
    <w:rsid w:val="001C0230"/>
    <w:rsid w:val="001D3E39"/>
    <w:rsid w:val="001D45EC"/>
    <w:rsid w:val="001E1D42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123"/>
    <w:rsid w:val="00554308"/>
    <w:rsid w:val="00557124"/>
    <w:rsid w:val="005576D9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0235"/>
    <w:rsid w:val="00DA40BF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433C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773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2018-03-07T14:48:00Z</cp:lastPrinted>
  <dcterms:created xsi:type="dcterms:W3CDTF">2023-09-04T08:49:00Z</dcterms:created>
  <dcterms:modified xsi:type="dcterms:W3CDTF">2025-12-01T14:08:00Z</dcterms:modified>
</cp:coreProperties>
</file>