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1ABCD93B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051C0D">
        <w:rPr>
          <w:rFonts w:eastAsia="Calibri"/>
          <w:sz w:val="20"/>
          <w:szCs w:val="20"/>
        </w:rPr>
        <w:t>19</w:t>
      </w:r>
      <w:r w:rsidR="001D3E39" w:rsidRPr="001D3E39">
        <w:rPr>
          <w:rFonts w:eastAsia="Calibri"/>
          <w:sz w:val="20"/>
          <w:szCs w:val="20"/>
        </w:rPr>
        <w:t>/FENG-PAN/SGGW/2025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353C108C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051C0D" w:rsidRPr="00051C0D">
        <w:rPr>
          <w:rFonts w:eastAsia="Calibri"/>
          <w:b/>
          <w:sz w:val="20"/>
          <w:szCs w:val="20"/>
          <w:lang w:eastAsia="en-US"/>
        </w:rPr>
        <w:t>Zakup odczynnika– surowicy płodowej bydlęcej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="00AF52B4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sz w:val="20"/>
          <w:szCs w:val="20"/>
          <w:lang w:eastAsia="en-US"/>
        </w:rPr>
        <w:t>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Pzp,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9A712" w14:textId="77777777" w:rsidR="007E1350" w:rsidRDefault="007E1350" w:rsidP="002E480A">
      <w:r>
        <w:separator/>
      </w:r>
    </w:p>
  </w:endnote>
  <w:endnote w:type="continuationSeparator" w:id="0">
    <w:p w14:paraId="4A036991" w14:textId="77777777" w:rsidR="007E1350" w:rsidRDefault="007E1350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9AFEB" w14:textId="77777777" w:rsidR="007E1350" w:rsidRDefault="007E1350" w:rsidP="002E480A">
      <w:r>
        <w:separator/>
      </w:r>
    </w:p>
  </w:footnote>
  <w:footnote w:type="continuationSeparator" w:id="0">
    <w:p w14:paraId="22CE2205" w14:textId="77777777" w:rsidR="007E1350" w:rsidRDefault="007E1350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1C0D"/>
    <w:rsid w:val="00057627"/>
    <w:rsid w:val="000607AF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B3A1A"/>
    <w:rsid w:val="001C0230"/>
    <w:rsid w:val="001D3E39"/>
    <w:rsid w:val="001D45EC"/>
    <w:rsid w:val="001E1D42"/>
    <w:rsid w:val="00210895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17D4"/>
    <w:rsid w:val="00563685"/>
    <w:rsid w:val="00563CA7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6FAD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736B3"/>
    <w:rsid w:val="00782872"/>
    <w:rsid w:val="00793F4D"/>
    <w:rsid w:val="007A7BA4"/>
    <w:rsid w:val="007B20F5"/>
    <w:rsid w:val="007B30DE"/>
    <w:rsid w:val="007C42F6"/>
    <w:rsid w:val="007E1350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408B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AF52B4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3DDE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764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2018-03-07T14:48:00Z</cp:lastPrinted>
  <dcterms:created xsi:type="dcterms:W3CDTF">2023-09-04T08:49:00Z</dcterms:created>
  <dcterms:modified xsi:type="dcterms:W3CDTF">2025-11-07T22:49:00Z</dcterms:modified>
</cp:coreProperties>
</file>