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635C344B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5C3528">
        <w:rPr>
          <w:rFonts w:eastAsia="Calibri"/>
          <w:bCs/>
          <w:sz w:val="18"/>
        </w:rPr>
        <w:t>18</w:t>
      </w:r>
      <w:r w:rsidRPr="006E2256">
        <w:rPr>
          <w:rFonts w:eastAsia="Calibri"/>
          <w:bCs/>
          <w:sz w:val="18"/>
        </w:rPr>
        <w:t>/FENG-</w:t>
      </w:r>
      <w:r w:rsidR="00BA231D">
        <w:rPr>
          <w:rFonts w:eastAsia="Calibri"/>
          <w:bCs/>
          <w:sz w:val="18"/>
        </w:rPr>
        <w:t>P</w:t>
      </w:r>
      <w:r w:rsidR="00BA231D" w:rsidRPr="006E2256">
        <w:rPr>
          <w:rFonts w:eastAsia="Calibri"/>
          <w:bCs/>
          <w:sz w:val="18"/>
        </w:rPr>
        <w:t>AN</w:t>
      </w:r>
      <w:r w:rsidRPr="006E2256">
        <w:rPr>
          <w:rFonts w:eastAsia="Calibri"/>
          <w:bCs/>
          <w:sz w:val="18"/>
        </w:rPr>
        <w:t>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3B28E8F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Wiejskiego w Warszawie z dnia 16 czerwca 2021 roku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0869094F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2E06D5" w:rsidRPr="002E06D5">
        <w:rPr>
          <w:b/>
          <w:sz w:val="20"/>
          <w:szCs w:val="20"/>
        </w:rPr>
        <w:t xml:space="preserve">materiałów do analiz komórkowych w grancie FENG </w:t>
      </w:r>
      <w:r w:rsidR="005C3528">
        <w:rPr>
          <w:b/>
          <w:sz w:val="20"/>
          <w:szCs w:val="20"/>
        </w:rPr>
        <w:t>–</w:t>
      </w:r>
      <w:r w:rsidR="002E06D5" w:rsidRPr="002E06D5">
        <w:rPr>
          <w:b/>
          <w:sz w:val="20"/>
          <w:szCs w:val="20"/>
        </w:rPr>
        <w:t xml:space="preserve"> </w:t>
      </w:r>
      <w:r w:rsidR="005C3528">
        <w:rPr>
          <w:b/>
          <w:sz w:val="20"/>
          <w:szCs w:val="20"/>
        </w:rPr>
        <w:t>barwnik DRAQ7 do cytometrii przepływowej</w:t>
      </w:r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</w:t>
      </w:r>
      <w:r w:rsidR="0089775E">
        <w:rPr>
          <w:sz w:val="20"/>
          <w:szCs w:val="20"/>
        </w:rPr>
        <w:t>.</w:t>
      </w:r>
    </w:p>
    <w:p w14:paraId="448D8907" w14:textId="0E784C8C" w:rsidR="009A74EC" w:rsidRPr="00E81D58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0255F9">
        <w:rPr>
          <w:b/>
          <w:sz w:val="20"/>
          <w:szCs w:val="20"/>
        </w:rPr>
        <w:t>odczynników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9D0406">
        <w:rPr>
          <w:b/>
          <w:sz w:val="20"/>
          <w:szCs w:val="20"/>
        </w:rPr>
        <w:t>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78C6B6C1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2E06D5">
        <w:rPr>
          <w:b/>
          <w:sz w:val="20"/>
          <w:szCs w:val="20"/>
        </w:rPr>
        <w:t>odczynników</w:t>
      </w:r>
      <w:r w:rsidR="0035481F" w:rsidRPr="008311C8">
        <w:rPr>
          <w:b/>
          <w:sz w:val="20"/>
          <w:szCs w:val="20"/>
        </w:rPr>
        <w:t xml:space="preserve"> </w:t>
      </w:r>
      <w:r w:rsidR="00BA231D" w:rsidRPr="00B010FB">
        <w:rPr>
          <w:sz w:val="20"/>
          <w:szCs w:val="20"/>
        </w:rPr>
        <w:t>zamówion</w:t>
      </w:r>
      <w:r w:rsidR="00BA231D">
        <w:rPr>
          <w:sz w:val="20"/>
          <w:szCs w:val="20"/>
        </w:rPr>
        <w:t>ych</w:t>
      </w:r>
      <w:r w:rsidR="00BA231D" w:rsidRPr="00B010FB">
        <w:rPr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przez Kupującego nastąpi w ciągu </w:t>
      </w:r>
      <w:r w:rsidR="009D0406">
        <w:rPr>
          <w:b/>
          <w:sz w:val="20"/>
          <w:szCs w:val="20"/>
        </w:rPr>
        <w:t>30</w:t>
      </w:r>
      <w:r w:rsidR="009D0406" w:rsidRPr="00B010FB">
        <w:rPr>
          <w:b/>
          <w:sz w:val="20"/>
          <w:szCs w:val="20"/>
        </w:rPr>
        <w:t xml:space="preserve"> </w:t>
      </w:r>
      <w:r w:rsidRPr="00B010FB">
        <w:rPr>
          <w:b/>
          <w:sz w:val="20"/>
          <w:szCs w:val="20"/>
        </w:rPr>
        <w:t xml:space="preserve">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="00900CC8">
        <w:rPr>
          <w:b/>
          <w:sz w:val="20"/>
          <w:szCs w:val="20"/>
        </w:rPr>
        <w:t xml:space="preserve">, </w:t>
      </w:r>
      <w:r w:rsidR="00900CC8" w:rsidRPr="00900CC8">
        <w:rPr>
          <w:bCs/>
          <w:sz w:val="20"/>
          <w:szCs w:val="20"/>
        </w:rPr>
        <w:t>na podstawie zamówienia złożonego przez Kupującego</w:t>
      </w:r>
      <w:r w:rsidR="009D0406">
        <w:rPr>
          <w:bCs/>
          <w:sz w:val="20"/>
          <w:szCs w:val="20"/>
        </w:rPr>
        <w:t xml:space="preserve"> nie później niż w ciągu </w:t>
      </w:r>
      <w:r w:rsidR="006565D1" w:rsidRPr="006565D1">
        <w:rPr>
          <w:bCs/>
          <w:sz w:val="20"/>
          <w:szCs w:val="20"/>
        </w:rPr>
        <w:t xml:space="preserve">10 </w:t>
      </w:r>
      <w:r w:rsidR="009D0406" w:rsidRPr="006565D1">
        <w:rPr>
          <w:bCs/>
          <w:sz w:val="20"/>
          <w:szCs w:val="20"/>
        </w:rPr>
        <w:t>dni</w:t>
      </w:r>
      <w:r w:rsidR="009D0406">
        <w:rPr>
          <w:bCs/>
          <w:sz w:val="20"/>
          <w:szCs w:val="20"/>
        </w:rPr>
        <w:t xml:space="preserve"> od dnia zawarcia Umowy</w:t>
      </w:r>
      <w:r w:rsidRPr="00900CC8">
        <w:rPr>
          <w:bCs/>
          <w:sz w:val="20"/>
          <w:szCs w:val="20"/>
        </w:rPr>
        <w:t>.</w:t>
      </w:r>
      <w:r w:rsidR="000F6AF8" w:rsidRPr="00900CC8">
        <w:rPr>
          <w:bCs/>
          <w:sz w:val="20"/>
          <w:szCs w:val="20"/>
        </w:rPr>
        <w:t xml:space="preserve"> </w:t>
      </w:r>
      <w:r w:rsidR="000F6AF8">
        <w:rPr>
          <w:sz w:val="20"/>
          <w:szCs w:val="20"/>
        </w:rPr>
        <w:t>Umowa dotyczy dostawy jednorazowej.</w:t>
      </w:r>
    </w:p>
    <w:p w14:paraId="61689AEC" w14:textId="60489C2E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2E06D5">
        <w:rPr>
          <w:b/>
          <w:sz w:val="20"/>
          <w:szCs w:val="20"/>
        </w:rPr>
        <w:t>odczynników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lastRenderedPageBreak/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228CBE41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35481F">
        <w:rPr>
          <w:b/>
          <w:sz w:val="20"/>
          <w:szCs w:val="20"/>
        </w:rPr>
        <w:t>artykuły,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7287DD16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 xml:space="preserve">Dostarczone </w:t>
      </w:r>
      <w:r w:rsidR="002E06D5">
        <w:rPr>
          <w:b/>
          <w:sz w:val="20"/>
          <w:szCs w:val="20"/>
        </w:rPr>
        <w:t>odczynniki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7075E2BD" w:rsidR="009A74EC" w:rsidRPr="00F961B4" w:rsidRDefault="002E06D5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odczynniki</w:t>
      </w:r>
      <w:r w:rsidR="0035481F"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 w:rsidR="00CE0EAA"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 w:rsidR="00CE0EAA"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 w:rsidR="00CE0EAA"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</w:t>
      </w:r>
      <w:r w:rsidR="000E37E8">
        <w:rPr>
          <w:sz w:val="20"/>
          <w:szCs w:val="20"/>
        </w:rPr>
        <w:t xml:space="preserve"> lub niezgodne z załącznikiem nr 1</w:t>
      </w:r>
      <w:r w:rsidR="009A74EC" w:rsidRPr="00F961B4">
        <w:rPr>
          <w:sz w:val="20"/>
          <w:szCs w:val="20"/>
        </w:rPr>
        <w:t>;</w:t>
      </w:r>
    </w:p>
    <w:p w14:paraId="436B768B" w14:textId="4E894D94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2E06D5">
        <w:rPr>
          <w:b/>
          <w:sz w:val="20"/>
          <w:szCs w:val="20"/>
        </w:rPr>
        <w:t>odczynników</w:t>
      </w:r>
      <w:r w:rsidR="002E06D5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626FC0D0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2E06D5">
        <w:rPr>
          <w:b/>
          <w:sz w:val="20"/>
          <w:szCs w:val="20"/>
        </w:rPr>
        <w:t>odczynniki</w:t>
      </w:r>
      <w:r w:rsidR="002E06D5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nowe, wolne od wad, oryginalnie zapakowane i nieuszkodzone o trwałości</w:t>
      </w:r>
      <w:r w:rsidR="000E37E8">
        <w:rPr>
          <w:sz w:val="20"/>
          <w:szCs w:val="20"/>
        </w:rPr>
        <w:t xml:space="preserve"> (gwarancji)</w:t>
      </w:r>
      <w:r w:rsidRPr="00CE0EAA">
        <w:rPr>
          <w:sz w:val="20"/>
          <w:szCs w:val="20"/>
        </w:rPr>
        <w:t xml:space="preserve"> </w:t>
      </w:r>
      <w:r w:rsidR="00E81D58">
        <w:rPr>
          <w:sz w:val="20"/>
          <w:szCs w:val="20"/>
        </w:rPr>
        <w:t xml:space="preserve">6 </w:t>
      </w:r>
      <w:r w:rsidRPr="00CE0EAA">
        <w:rPr>
          <w:sz w:val="20"/>
          <w:szCs w:val="20"/>
        </w:rPr>
        <w:t>miesięcy od momentu dostawy chyba, że z cech produktu wynika krótszy termin przydatności.</w:t>
      </w:r>
    </w:p>
    <w:p w14:paraId="0C6DFC4C" w14:textId="0955BF0B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2E06D5">
        <w:rPr>
          <w:b/>
          <w:sz w:val="20"/>
          <w:szCs w:val="20"/>
        </w:rPr>
        <w:t>odczynników</w:t>
      </w:r>
      <w:r w:rsidR="002E06D5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364E23B2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2E06D5">
        <w:rPr>
          <w:b/>
          <w:sz w:val="20"/>
          <w:szCs w:val="20"/>
        </w:rPr>
        <w:t>odczynników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07C57968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</w:t>
      </w:r>
      <w:r w:rsidR="00B0249E">
        <w:rPr>
          <w:sz w:val="20"/>
          <w:szCs w:val="20"/>
        </w:rPr>
        <w:t xml:space="preserve">prawidłowo wystawionej </w:t>
      </w:r>
      <w:r w:rsidRPr="00F961B4">
        <w:rPr>
          <w:sz w:val="20"/>
          <w:szCs w:val="20"/>
        </w:rPr>
        <w:t>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4B5537AC" w:rsidR="009A74EC" w:rsidRPr="00756CED" w:rsidRDefault="00900CC8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Płatność</w:t>
      </w:r>
      <w:r w:rsidR="009A74EC" w:rsidRPr="00756CED">
        <w:rPr>
          <w:sz w:val="20"/>
          <w:szCs w:val="20"/>
        </w:rPr>
        <w:t xml:space="preserve">, o </w:t>
      </w:r>
      <w:r>
        <w:rPr>
          <w:sz w:val="20"/>
          <w:szCs w:val="20"/>
        </w:rPr>
        <w:t>której</w:t>
      </w:r>
      <w:r w:rsidR="009A74EC" w:rsidRPr="00756CED">
        <w:rPr>
          <w:sz w:val="20"/>
          <w:szCs w:val="20"/>
        </w:rPr>
        <w:t xml:space="preserve"> mowa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lastRenderedPageBreak/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68B6021" w14:textId="77777777" w:rsidR="00BA231D" w:rsidRDefault="009A74EC" w:rsidP="00BA231D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 xml:space="preserve">Kupujący oświadcza, że jest objęty zakresem podmiotowym ustawy z dnia 27 sierpnia 2009 r. o finansach publicznych. W związku z tym, w przypadku płatności dokonywanych na podstawie niniejszej umowy na rzecz Sprzedawcy, Kupujący zastrzega sobie prawo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 xml:space="preserve">do wyboru stosowania bądź odstąpienia od stosowania mechanizmu podzielonej płatności, zgodnie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60FCCC91" w14:textId="77777777" w:rsidR="00BA231D" w:rsidRDefault="00BA231D" w:rsidP="00BA231D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BA231D">
        <w:rPr>
          <w:bCs/>
          <w:sz w:val="20"/>
          <w:szCs w:val="20"/>
        </w:rPr>
        <w:t>W przypadku wystawiania faktur za pośrednictwem Krajowego Systemu e-Faktur (KSeF), Wykonawca zobowiązuje się do uzupełnienia faktury ustrukturyzowanej, w polu „Inny podmiot” z rolą 2 o co najmniej identyfikator wewnętrzny Zamawiającego.</w:t>
      </w:r>
    </w:p>
    <w:p w14:paraId="0FDEA373" w14:textId="6C0ED5B8" w:rsidR="00BA231D" w:rsidRPr="00BA231D" w:rsidRDefault="00BA231D" w:rsidP="00BA231D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BA231D">
        <w:rPr>
          <w:bCs/>
          <w:sz w:val="20"/>
          <w:szCs w:val="20"/>
        </w:rPr>
        <w:t xml:space="preserve">Zamawiający zobowiązuje się dostarczyć Wykonawcy niezbędne dane, o których mowa w ust. 7, mailowo na adres </w:t>
      </w:r>
      <w:r>
        <w:rPr>
          <w:bCs/>
          <w:sz w:val="20"/>
          <w:szCs w:val="20"/>
        </w:rPr>
        <w:t>…………………..</w:t>
      </w:r>
      <w:r w:rsidRPr="00BA231D">
        <w:rPr>
          <w:bCs/>
          <w:sz w:val="20"/>
          <w:szCs w:val="20"/>
        </w:rPr>
        <w:t>, w terminie umożliwiającym ich uwzględnienie przy wystawianiu faktur.</w:t>
      </w:r>
    </w:p>
    <w:p w14:paraId="59941995" w14:textId="77777777" w:rsidR="00BA231D" w:rsidRPr="00BA231D" w:rsidRDefault="00BA231D" w:rsidP="00BA231D">
      <w:pPr>
        <w:shd w:val="clear" w:color="auto" w:fill="FFFFFF" w:themeFill="background1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6F0A0F3E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2E06D5">
        <w:rPr>
          <w:b/>
          <w:sz w:val="20"/>
          <w:szCs w:val="20"/>
        </w:rPr>
        <w:t>odczynników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B0249E">
        <w:rPr>
          <w:sz w:val="20"/>
          <w:szCs w:val="20"/>
        </w:rPr>
        <w:t>stanowiącą</w:t>
      </w:r>
      <w:r w:rsidR="0089775E">
        <w:rPr>
          <w:sz w:val="20"/>
          <w:szCs w:val="20"/>
        </w:rPr>
        <w:t xml:space="preserve">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619311D6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niedotrzymanie przez Wykonawcę terminów: wymiany </w:t>
      </w:r>
      <w:r w:rsidR="0035481F">
        <w:rPr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na nowy, wolny od wad – kary w wysokości 0,2% kwoty stanowiącej wartość brutto  reklamowanego </w:t>
      </w:r>
      <w:r w:rsidR="002E06D5">
        <w:rPr>
          <w:b/>
          <w:bCs/>
          <w:sz w:val="20"/>
          <w:szCs w:val="20"/>
        </w:rPr>
        <w:t>odczynnika</w:t>
      </w:r>
      <w:r w:rsidRPr="00CE0EAA">
        <w:rPr>
          <w:sz w:val="20"/>
          <w:szCs w:val="20"/>
        </w:rPr>
        <w:t xml:space="preserve"> za każdy dzień zwłoki w należytym wykonywaniu Umowy – w przypadku zamówienia jednorazowego wszystkich </w:t>
      </w:r>
      <w:r w:rsidR="002E06D5">
        <w:rPr>
          <w:b/>
          <w:sz w:val="20"/>
          <w:szCs w:val="20"/>
        </w:rPr>
        <w:t>odczynników</w:t>
      </w:r>
      <w:r w:rsidR="002E06D5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stanowiących przedmiot zamówienia, 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5AB142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E81D58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Sprzedawca: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5693A2DE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="00B0249E"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jego pracowników</w:t>
      </w:r>
      <w:r w:rsidR="00B0249E">
        <w:rPr>
          <w:sz w:val="20"/>
          <w:szCs w:val="20"/>
        </w:rPr>
        <w:t xml:space="preserve"> lub inne osoby z pomocą których wykonuje Umowę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78DBF4AA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 w:rsidR="00D30393">
        <w:rPr>
          <w:sz w:val="20"/>
          <w:szCs w:val="20"/>
        </w:rPr>
        <w:t>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04A5F9D9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1C832D4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6F6D49F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4EBAAF7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B44DA" w14:textId="77777777" w:rsidR="00080A5B" w:rsidRDefault="00080A5B" w:rsidP="00C16E57">
      <w:r>
        <w:separator/>
      </w:r>
    </w:p>
  </w:endnote>
  <w:endnote w:type="continuationSeparator" w:id="0">
    <w:p w14:paraId="724FA3B5" w14:textId="77777777" w:rsidR="00080A5B" w:rsidRDefault="00080A5B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85F5F" w14:textId="77777777" w:rsidR="00080A5B" w:rsidRDefault="00080A5B" w:rsidP="00C16E57">
      <w:r>
        <w:separator/>
      </w:r>
    </w:p>
  </w:footnote>
  <w:footnote w:type="continuationSeparator" w:id="0">
    <w:p w14:paraId="3E978D45" w14:textId="77777777" w:rsidR="00080A5B" w:rsidRDefault="00080A5B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55F9"/>
    <w:rsid w:val="0002727F"/>
    <w:rsid w:val="00030CA2"/>
    <w:rsid w:val="00032FAC"/>
    <w:rsid w:val="0003386D"/>
    <w:rsid w:val="00040D64"/>
    <w:rsid w:val="00046AB2"/>
    <w:rsid w:val="00057627"/>
    <w:rsid w:val="00067108"/>
    <w:rsid w:val="00080A5B"/>
    <w:rsid w:val="00086ACF"/>
    <w:rsid w:val="00094749"/>
    <w:rsid w:val="000A6CEA"/>
    <w:rsid w:val="000A7E36"/>
    <w:rsid w:val="000C2F6C"/>
    <w:rsid w:val="000D1CE7"/>
    <w:rsid w:val="000D2B3D"/>
    <w:rsid w:val="000E37E8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0ECB"/>
    <w:rsid w:val="00182334"/>
    <w:rsid w:val="00196B89"/>
    <w:rsid w:val="001B3A1A"/>
    <w:rsid w:val="001D45EC"/>
    <w:rsid w:val="001E1D42"/>
    <w:rsid w:val="00221265"/>
    <w:rsid w:val="00226646"/>
    <w:rsid w:val="0023256A"/>
    <w:rsid w:val="002350FB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06D5"/>
    <w:rsid w:val="002E2EAB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41686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4261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C3528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65D1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C2CAD"/>
    <w:rsid w:val="006D2426"/>
    <w:rsid w:val="006E2C60"/>
    <w:rsid w:val="006E430A"/>
    <w:rsid w:val="00702F6D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00CC8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D0406"/>
    <w:rsid w:val="009E1BBD"/>
    <w:rsid w:val="009E262B"/>
    <w:rsid w:val="009E69F4"/>
    <w:rsid w:val="009F298C"/>
    <w:rsid w:val="009F5A32"/>
    <w:rsid w:val="00A116D3"/>
    <w:rsid w:val="00A176AC"/>
    <w:rsid w:val="00A43F87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49E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231D"/>
    <w:rsid w:val="00BA5CFD"/>
    <w:rsid w:val="00BB5BD3"/>
    <w:rsid w:val="00BC624E"/>
    <w:rsid w:val="00BD58F9"/>
    <w:rsid w:val="00BE5BEC"/>
    <w:rsid w:val="00C03DF0"/>
    <w:rsid w:val="00C1337F"/>
    <w:rsid w:val="00C156D0"/>
    <w:rsid w:val="00C16465"/>
    <w:rsid w:val="00C16E57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EAA"/>
    <w:rsid w:val="00CE14BB"/>
    <w:rsid w:val="00D1150F"/>
    <w:rsid w:val="00D21E1A"/>
    <w:rsid w:val="00D2254A"/>
    <w:rsid w:val="00D30245"/>
    <w:rsid w:val="00D30393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16ADA"/>
    <w:rsid w:val="00E26BDB"/>
    <w:rsid w:val="00E330F6"/>
    <w:rsid w:val="00E42827"/>
    <w:rsid w:val="00E4791B"/>
    <w:rsid w:val="00E5535F"/>
    <w:rsid w:val="00E81D58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9D04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2727</Words>
  <Characters>16362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2018-03-07T14:48:00Z</cp:lastPrinted>
  <dcterms:created xsi:type="dcterms:W3CDTF">2025-08-07T12:42:00Z</dcterms:created>
  <dcterms:modified xsi:type="dcterms:W3CDTF">2025-11-07T18:59:00Z</dcterms:modified>
</cp:coreProperties>
</file>