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4238C9C8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A60013">
        <w:rPr>
          <w:rFonts w:ascii="Times New Roman" w:eastAsia="Calibri" w:hAnsi="Times New Roman" w:cs="Times New Roman"/>
          <w:bCs/>
          <w:sz w:val="18"/>
        </w:rPr>
        <w:t>15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/FENG-PAN/SGGW/2025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73C9E500" w:rsidR="00D3249C" w:rsidRPr="00D3249C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A60013">
        <w:rPr>
          <w:rFonts w:ascii="Times New Roman" w:eastAsia="Times New Roman" w:hAnsi="Times New Roman" w:cs="Times New Roman"/>
          <w:szCs w:val="24"/>
          <w:lang w:eastAsia="pl-PL"/>
        </w:rPr>
        <w:t>15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A60013" w:rsidRPr="00A60013">
        <w:rPr>
          <w:rFonts w:ascii="Times New Roman" w:eastAsia="Times New Roman" w:hAnsi="Times New Roman" w:cs="Times New Roman"/>
          <w:b/>
          <w:lang w:eastAsia="pl-PL"/>
        </w:rPr>
        <w:t>Zakup</w:t>
      </w:r>
      <w:r w:rsidR="00A60013">
        <w:rPr>
          <w:rFonts w:ascii="Times New Roman" w:eastAsia="Times New Roman" w:hAnsi="Times New Roman" w:cs="Times New Roman"/>
          <w:b/>
          <w:lang w:eastAsia="pl-PL"/>
        </w:rPr>
        <w:t>u</w:t>
      </w:r>
      <w:r w:rsidR="00A60013" w:rsidRPr="00A60013">
        <w:rPr>
          <w:rFonts w:ascii="Times New Roman" w:eastAsia="Times New Roman" w:hAnsi="Times New Roman" w:cs="Times New Roman"/>
          <w:b/>
          <w:lang w:eastAsia="pl-PL"/>
        </w:rPr>
        <w:t xml:space="preserve"> materiałów do mrożenia komórek w grancie FENG – pożywki do zamrażania komórek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B6F1D3E" w14:textId="77777777" w:rsidR="00A60013" w:rsidRDefault="00A60013" w:rsidP="00B24858">
      <w:pPr>
        <w:spacing w:line="257" w:lineRule="auto"/>
        <w:rPr>
          <w:rFonts w:ascii="Calibri" w:eastAsia="Calibri" w:hAnsi="Calibri" w:cs="Calibri"/>
          <w:b/>
          <w:bCs/>
        </w:rPr>
      </w:pPr>
      <w:r w:rsidRPr="00A60013">
        <w:rPr>
          <w:rFonts w:ascii="Calibri" w:eastAsia="Calibri" w:hAnsi="Calibri" w:cs="Calibri"/>
          <w:b/>
          <w:bCs/>
        </w:rPr>
        <w:t>Zakup materiałów do mrożenia komórek w grancie FENG – pożywki do zamrażania komórek</w:t>
      </w:r>
    </w:p>
    <w:p w14:paraId="701B462D" w14:textId="100D5B2A" w:rsidR="00053430" w:rsidRDefault="60414D5A" w:rsidP="00B24858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4AFE20" w14:textId="698FAFA8" w:rsidR="00A60013" w:rsidRP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CryoStor</w:t>
            </w:r>
            <w:proofErr w:type="spellEnd"/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®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cel </w:t>
            </w:r>
            <w:proofErr w:type="spellStart"/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cryopreservation</w:t>
            </w:r>
            <w:proofErr w:type="spellEnd"/>
          </w:p>
          <w:p w14:paraId="2EA5C0CD" w14:textId="2174DF74" w:rsid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edia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>o następujących cechach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:</w:t>
            </w:r>
          </w:p>
          <w:p w14:paraId="2FB081EB" w14:textId="77777777" w:rsid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6668EF35" w14:textId="593B670E" w:rsidR="00A60013" w:rsidRP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: Pożywka do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kriokonserwacji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 komórek (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cryopreservation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 medium), odpowiednia dla komórek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ssaczych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, w tym komórek wrażliwych, np.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hepatocytów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, komórek macierzystych i tkanek. </w:t>
            </w:r>
          </w:p>
          <w:p w14:paraId="62ADB937" w14:textId="610007E3" w:rsidR="00A60013" w:rsidRP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Skład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: Zawiera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10% DMSO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 (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dimetylosulfotlenek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) jako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krioprotektant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, bez dodatku surowicy i białek. </w:t>
            </w:r>
          </w:p>
          <w:p w14:paraId="3DA76193" w14:textId="16F8C73C" w:rsidR="00A60013" w:rsidRP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Forma i sterylność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>: Sterylna (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sterile-filtered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>), w postaci płynnej (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liquid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>).</w:t>
            </w:r>
          </w:p>
          <w:p w14:paraId="59572223" w14:textId="62B6C630" w:rsidR="00A60013" w:rsidRP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Warunki przechowywania i transportu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: Przechowywanie w temperaturze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2–8 °C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, transport w temperaturze otoczenia. </w:t>
            </w:r>
          </w:p>
          <w:p w14:paraId="629A5028" w14:textId="7EC57B78" w:rsidR="00F30138" w:rsidRPr="00F30138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Zastosowanie</w:t>
            </w:r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: Zapewnia wysoką przeżywalność komórek po rozmrożeniu, redukuje opóźnioną śmierć komórek indukowaną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kriokonserwacją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 (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Cryopreservation-Induced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Delayed-Onset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 xml:space="preserve"> Cell </w:t>
            </w:r>
            <w:proofErr w:type="spellStart"/>
            <w:r w:rsidRPr="00A60013">
              <w:rPr>
                <w:rFonts w:ascii="Arial" w:eastAsia="Arial" w:hAnsi="Arial" w:cs="Arial"/>
                <w:sz w:val="16"/>
                <w:szCs w:val="16"/>
              </w:rPr>
              <w:t>Death</w:t>
            </w:r>
            <w:proofErr w:type="spellEnd"/>
            <w:r w:rsidRPr="00A60013">
              <w:rPr>
                <w:rFonts w:ascii="Arial" w:eastAsia="Arial" w:hAnsi="Arial" w:cs="Arial"/>
                <w:sz w:val="16"/>
                <w:szCs w:val="16"/>
              </w:rPr>
              <w:t>).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771DFFD9" w:rsidR="00F30138" w:rsidRPr="00F30138" w:rsidRDefault="00A60013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A60013">
              <w:rPr>
                <w:rFonts w:ascii="ArialMT" w:hAnsi="ArialMT" w:cs="ArialMT"/>
                <w:sz w:val="16"/>
                <w:szCs w:val="16"/>
              </w:rPr>
              <w:t>C2874-100ML</w:t>
            </w:r>
            <w:r w:rsidRPr="00A60013"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27318985" w:rsidR="00F30138" w:rsidRPr="00F30138" w:rsidRDefault="00A60013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30138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F30138" w:rsidRPr="00D3249C" w:rsidRDefault="00F30138" w:rsidP="00F30138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E6F87" w14:textId="77777777" w:rsidR="00BE75D3" w:rsidRDefault="00BE75D3" w:rsidP="00F24171">
      <w:pPr>
        <w:spacing w:after="0" w:line="240" w:lineRule="auto"/>
      </w:pPr>
      <w:r>
        <w:separator/>
      </w:r>
    </w:p>
  </w:endnote>
  <w:endnote w:type="continuationSeparator" w:id="0">
    <w:p w14:paraId="08A952A5" w14:textId="77777777" w:rsidR="00BE75D3" w:rsidRDefault="00BE75D3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13F97" w14:textId="77777777" w:rsidR="00BE75D3" w:rsidRDefault="00BE75D3" w:rsidP="00F24171">
      <w:pPr>
        <w:spacing w:after="0" w:line="240" w:lineRule="auto"/>
      </w:pPr>
      <w:r>
        <w:separator/>
      </w:r>
    </w:p>
  </w:footnote>
  <w:footnote w:type="continuationSeparator" w:id="0">
    <w:p w14:paraId="30D4E913" w14:textId="77777777" w:rsidR="00BE75D3" w:rsidRDefault="00BE75D3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D206F"/>
    <w:rsid w:val="00163ABB"/>
    <w:rsid w:val="001D183C"/>
    <w:rsid w:val="001E194A"/>
    <w:rsid w:val="00226670"/>
    <w:rsid w:val="00226B20"/>
    <w:rsid w:val="00240384"/>
    <w:rsid w:val="002A6958"/>
    <w:rsid w:val="002B41B6"/>
    <w:rsid w:val="002D3194"/>
    <w:rsid w:val="003555F8"/>
    <w:rsid w:val="003A6FAB"/>
    <w:rsid w:val="00411B37"/>
    <w:rsid w:val="004A0AD8"/>
    <w:rsid w:val="005129B3"/>
    <w:rsid w:val="005C094B"/>
    <w:rsid w:val="0060627F"/>
    <w:rsid w:val="006403DB"/>
    <w:rsid w:val="006645AE"/>
    <w:rsid w:val="006D574B"/>
    <w:rsid w:val="00727A0E"/>
    <w:rsid w:val="007727BA"/>
    <w:rsid w:val="007A23CF"/>
    <w:rsid w:val="00862CA8"/>
    <w:rsid w:val="00892746"/>
    <w:rsid w:val="008E0843"/>
    <w:rsid w:val="008E0B30"/>
    <w:rsid w:val="00901834"/>
    <w:rsid w:val="00936749"/>
    <w:rsid w:val="0097222C"/>
    <w:rsid w:val="009C630A"/>
    <w:rsid w:val="00A53289"/>
    <w:rsid w:val="00A60013"/>
    <w:rsid w:val="00A86CA7"/>
    <w:rsid w:val="00B24858"/>
    <w:rsid w:val="00B459FF"/>
    <w:rsid w:val="00B5074B"/>
    <w:rsid w:val="00BE75D3"/>
    <w:rsid w:val="00C11BC6"/>
    <w:rsid w:val="00CB3424"/>
    <w:rsid w:val="00D3249C"/>
    <w:rsid w:val="00D901AF"/>
    <w:rsid w:val="00DF219B"/>
    <w:rsid w:val="00E36AA6"/>
    <w:rsid w:val="00E5317C"/>
    <w:rsid w:val="00EE13E1"/>
    <w:rsid w:val="00F24171"/>
    <w:rsid w:val="00F30138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character" w:styleId="Hipercze">
    <w:name w:val="Hyperlink"/>
    <w:basedOn w:val="Domylnaczcionkaakapitu"/>
    <w:uiPriority w:val="99"/>
    <w:unhideWhenUsed/>
    <w:rsid w:val="00A6001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0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8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82F6C"/>
    <w:rsid w:val="003970C9"/>
    <w:rsid w:val="003A20C0"/>
    <w:rsid w:val="004D3606"/>
    <w:rsid w:val="00823A78"/>
    <w:rsid w:val="00901834"/>
    <w:rsid w:val="00A96F50"/>
    <w:rsid w:val="00AE1F0E"/>
    <w:rsid w:val="00B87EBD"/>
    <w:rsid w:val="00BC3A3B"/>
    <w:rsid w:val="00C90BA9"/>
    <w:rsid w:val="00D304A3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6F50"/>
    <w:rPr>
      <w:color w:val="808080"/>
    </w:rPr>
  </w:style>
  <w:style w:type="paragraph" w:customStyle="1" w:styleId="F84BA1D79E5D405F8BA75B93DBAC7E19">
    <w:name w:val="F84BA1D79E5D405F8BA75B93DBAC7E19"/>
    <w:rsid w:val="00A96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838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23</cp:revision>
  <dcterms:created xsi:type="dcterms:W3CDTF">2024-04-04T13:25:00Z</dcterms:created>
  <dcterms:modified xsi:type="dcterms:W3CDTF">2025-11-07T12:15:00Z</dcterms:modified>
</cp:coreProperties>
</file>