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146DCB3D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350FB">
        <w:rPr>
          <w:rFonts w:eastAsia="Calibri"/>
          <w:bCs/>
          <w:sz w:val="18"/>
        </w:rPr>
        <w:t>26</w:t>
      </w:r>
      <w:r w:rsidRPr="006E2256">
        <w:rPr>
          <w:rFonts w:eastAsia="Calibri"/>
          <w:bCs/>
          <w:sz w:val="18"/>
        </w:rPr>
        <w:t>/FENG-HAN/SGGW/2025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3B7878D0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>materiałów zużywalnych do hodowli komórkowej: końcówki do pipet (tipsy) o różnej pojemności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0686212D" w:rsidR="009A74EC" w:rsidRPr="00756CED" w:rsidRDefault="009A74EC" w:rsidP="009A74EC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EDAF2" w14:textId="77777777" w:rsidR="009E262B" w:rsidRDefault="009E262B" w:rsidP="00C16E57">
      <w:r>
        <w:separator/>
      </w:r>
    </w:p>
  </w:endnote>
  <w:endnote w:type="continuationSeparator" w:id="0">
    <w:p w14:paraId="1021D12D" w14:textId="77777777" w:rsidR="009E262B" w:rsidRDefault="009E262B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A130D" w14:textId="77777777" w:rsidR="009E262B" w:rsidRDefault="009E262B" w:rsidP="00C16E57">
      <w:r>
        <w:separator/>
      </w:r>
    </w:p>
  </w:footnote>
  <w:footnote w:type="continuationSeparator" w:id="0">
    <w:p w14:paraId="39B77CB6" w14:textId="77777777" w:rsidR="009E262B" w:rsidRDefault="009E262B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2716</Words>
  <Characters>16302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18</cp:revision>
  <cp:lastPrinted>2018-03-07T14:48:00Z</cp:lastPrinted>
  <dcterms:created xsi:type="dcterms:W3CDTF">2025-08-07T12:42:00Z</dcterms:created>
  <dcterms:modified xsi:type="dcterms:W3CDTF">2025-10-07T13:22:00Z</dcterms:modified>
</cp:coreProperties>
</file>