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5378E9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378E9">
        <w:rPr>
          <w:rFonts w:ascii="Times New Roman" w:hAnsi="Times New Roman" w:cs="Times New Roman"/>
        </w:rPr>
        <w:tab/>
      </w:r>
      <w:r w:rsidRPr="005378E9">
        <w:rPr>
          <w:rFonts w:ascii="Times New Roman" w:hAnsi="Times New Roman" w:cs="Times New Roman"/>
          <w:b/>
        </w:rPr>
        <w:t xml:space="preserve">Załącznik nr </w:t>
      </w:r>
      <w:r w:rsidR="000B0D08" w:rsidRPr="005378E9">
        <w:rPr>
          <w:rFonts w:ascii="Times New Roman" w:hAnsi="Times New Roman" w:cs="Times New Roman"/>
          <w:b/>
        </w:rPr>
        <w:t>4</w:t>
      </w:r>
      <w:r w:rsidRPr="005378E9">
        <w:rPr>
          <w:rFonts w:ascii="Times New Roman" w:hAnsi="Times New Roman" w:cs="Times New Roman"/>
          <w:b/>
        </w:rPr>
        <w:t xml:space="preserve"> do SIWZ</w:t>
      </w:r>
    </w:p>
    <w:p w:rsidR="00072829" w:rsidRPr="005378E9" w:rsidRDefault="00072829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</w:t>
      </w:r>
      <w:r w:rsidR="00065183"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Wykonawcy </w:t>
      </w:r>
      <w:r w:rsidR="00065183" w:rsidRPr="005378E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>o niepodleganiu wykluczeniu z postępowania.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7643" w:rsidRPr="005378E9" w:rsidRDefault="00967643" w:rsidP="00986E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 xml:space="preserve">Nr Sprawy: </w:t>
      </w:r>
      <w:r w:rsidR="00B64B52" w:rsidRPr="00B64B52">
        <w:rPr>
          <w:rFonts w:ascii="Times New Roman" w:hAnsi="Times New Roman" w:cs="Times New Roman"/>
          <w:sz w:val="24"/>
          <w:szCs w:val="24"/>
        </w:rPr>
        <w:t>SZP.250.39.2020 –  BNiPK.250.7.2020</w:t>
      </w:r>
      <w:bookmarkStart w:id="0" w:name="_GoBack"/>
      <w:bookmarkEnd w:id="0"/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5378E9" w:rsidTr="00967643"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072829" w:rsidRPr="005378E9" w:rsidTr="00967643">
        <w:trPr>
          <w:cantSplit/>
        </w:trPr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378E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E9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E9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5378E9">
              <w:rPr>
                <w:rFonts w:ascii="Times New Roman" w:hAnsi="Times New Roman" w:cs="Times New Roman"/>
                <w:b/>
              </w:rPr>
              <w:t>02-787 Warszawa</w:t>
            </w:r>
            <w:r w:rsidRPr="005378E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72829" w:rsidRPr="005378E9" w:rsidTr="00967643">
        <w:trPr>
          <w:cantSplit/>
        </w:trPr>
        <w:tc>
          <w:tcPr>
            <w:tcW w:w="4606" w:type="dxa"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072829" w:rsidRPr="005378E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5378E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378E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378E9">
        <w:rPr>
          <w:rFonts w:ascii="Times New Roman" w:eastAsia="Times New Roman" w:hAnsi="Times New Roman" w:cs="Times New Roman"/>
          <w:i/>
          <w:lang w:eastAsia="pl-PL"/>
        </w:rPr>
        <w:t>(pełna nazwa/firma, adres, w zależności od podmiotu: NIP/PESEL, KRS/CEiDG)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5378E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5378E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5378E9">
        <w:rPr>
          <w:rFonts w:ascii="Times New Roman" w:eastAsia="Times New Roman" w:hAnsi="Times New Roman" w:cs="Times New Roman"/>
          <w:i/>
          <w:lang w:eastAsia="pl-PL"/>
        </w:rPr>
        <w:t>(imię, nazwisko, stanowisko/podstawa do reprezentacji)</w:t>
      </w: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5378E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A622C2" w:rsidRPr="005378E9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…………….………….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(nazwa postępowania)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5378E9">
        <w:rPr>
          <w:rFonts w:ascii="Times New Roman" w:hAnsi="Times New Roman" w:cs="Times New Roman"/>
        </w:rPr>
        <w:t>Szkołę Główną Gospodarstwa Wiejskiego w Warszawie,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A622C2" w:rsidRPr="005378E9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A622C2" w:rsidRPr="005378E9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:rsidR="00A622C2" w:rsidRPr="005378E9" w:rsidRDefault="000B0D08" w:rsidP="000B0D08">
      <w:pPr>
        <w:tabs>
          <w:tab w:val="left" w:pos="729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 podstawie art. art. 24 ust. 1 pkt 13-14, 16-20 ustawy Pzp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związku z ww. okolicznością, na podstawie art. 24 ust. 8 ustawy Pzp podjąłem następujące środki naprawcze: ……………………………………………………………..………………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(podać pełną nazwę/firmę, adres, a także w zależności od podmiotu: NIP/PESEL, KRS/CEiDG)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art. 25a ust. 5 pkt 2 ustawy Pzp]</w:t>
      </w: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stosunku do następującego/ych podmiotu/tów, będącego/ych podwykonawcą/ami: ………………………………………………………………..….……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KRS/CEiDG)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5378E9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5378E9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378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5378E9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378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Pr="005378E9" w:rsidRDefault="00687D35">
      <w:pPr>
        <w:rPr>
          <w:rFonts w:ascii="Times New Roman" w:hAnsi="Times New Roman" w:cs="Times New Roman"/>
        </w:rPr>
      </w:pPr>
    </w:p>
    <w:sectPr w:rsidR="00687D35" w:rsidRPr="005378E9" w:rsidSect="000B0D08">
      <w:headerReference w:type="default" r:id="rId6"/>
      <w:footerReference w:type="default" r:id="rId7"/>
      <w:pgSz w:w="11906" w:h="16838"/>
      <w:pgMar w:top="1263" w:right="1417" w:bottom="1135" w:left="1417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0203173"/>
      <w:docPartObj>
        <w:docPartGallery w:val="Page Numbers (Bottom of Page)"/>
        <w:docPartUnique/>
      </w:docPartObj>
    </w:sdtPr>
    <w:sdtEndPr/>
    <w:sdtContent>
      <w:sdt>
        <w:sdtPr>
          <w:id w:val="1886987231"/>
          <w:docPartObj>
            <w:docPartGallery w:val="Page Numbers (Top of Page)"/>
            <w:docPartUnique/>
          </w:docPartObj>
        </w:sdtPr>
        <w:sdtEndPr/>
        <w:sdtContent>
          <w:p w:rsidR="00072829" w:rsidRDefault="000728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4B5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4B5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219BE" w:rsidRPr="00D35D01" w:rsidRDefault="00A219BE" w:rsidP="00A219BE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72829" w:rsidRPr="00A219BE" w:rsidRDefault="00A219BE" w:rsidP="00A219BE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D45" w:rsidRDefault="00B55D4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-981075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29"/>
    <w:rsid w:val="00065183"/>
    <w:rsid w:val="00072829"/>
    <w:rsid w:val="000B0D08"/>
    <w:rsid w:val="00164DA1"/>
    <w:rsid w:val="00291350"/>
    <w:rsid w:val="002C499D"/>
    <w:rsid w:val="005378E9"/>
    <w:rsid w:val="00687D35"/>
    <w:rsid w:val="00967643"/>
    <w:rsid w:val="00986E6D"/>
    <w:rsid w:val="00A176E4"/>
    <w:rsid w:val="00A219BE"/>
    <w:rsid w:val="00A622C2"/>
    <w:rsid w:val="00A767A7"/>
    <w:rsid w:val="00B55D45"/>
    <w:rsid w:val="00B64B52"/>
    <w:rsid w:val="00E2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DEB49D7-8F6E-4242-9019-29C38651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72829"/>
  </w:style>
  <w:style w:type="character" w:styleId="Hipercze">
    <w:name w:val="Hyperlink"/>
    <w:uiPriority w:val="99"/>
    <w:rsid w:val="00A219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Michał Orowiecki</cp:lastModifiedBy>
  <cp:revision>16</cp:revision>
  <cp:lastPrinted>2020-02-05T10:45:00Z</cp:lastPrinted>
  <dcterms:created xsi:type="dcterms:W3CDTF">2019-03-15T11:28:00Z</dcterms:created>
  <dcterms:modified xsi:type="dcterms:W3CDTF">2020-09-01T14:43:00Z</dcterms:modified>
</cp:coreProperties>
</file>