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7AA8E" w14:textId="77777777" w:rsidR="00E01878" w:rsidRDefault="00E01878" w:rsidP="00A802C3">
      <w:pPr>
        <w:pStyle w:val="Tekstpodstawowy"/>
        <w:spacing w:before="140" w:line="266" w:lineRule="auto"/>
        <w:ind w:left="5954" w:right="925"/>
        <w:jc w:val="both"/>
        <w:rPr>
          <w:rFonts w:ascii="SGGW Sans Light" w:hAnsi="SGGW Sans Light"/>
          <w:b w:val="0"/>
          <w:color w:val="1D1D1B"/>
          <w:w w:val="95"/>
          <w:szCs w:val="28"/>
          <w:lang w:val="pl-PL"/>
        </w:rPr>
      </w:pPr>
    </w:p>
    <w:p w14:paraId="0D7282F4" w14:textId="6DF2ED49" w:rsidR="00A802C3" w:rsidRDefault="008212FC" w:rsidP="008B6E9C">
      <w:pPr>
        <w:pStyle w:val="Tekstpodstawowy"/>
        <w:tabs>
          <w:tab w:val="left" w:pos="8505"/>
        </w:tabs>
        <w:spacing w:before="140" w:line="266" w:lineRule="auto"/>
        <w:ind w:left="5812" w:right="925"/>
        <w:jc w:val="both"/>
        <w:rPr>
          <w:rFonts w:ascii="SGGW Sans Light" w:hAnsi="SGGW Sans Light"/>
          <w:b w:val="0"/>
          <w:color w:val="1D1D1B"/>
          <w:w w:val="95"/>
          <w:szCs w:val="28"/>
          <w:lang w:val="pl-PL"/>
        </w:rPr>
      </w:pPr>
      <w:r w:rsidRPr="007A302A">
        <w:rPr>
          <w:rFonts w:ascii="SGGW Sans Light" w:hAnsi="SGGW Sans Light"/>
          <w:b w:val="0"/>
          <w:color w:val="1D1D1B"/>
          <w:w w:val="95"/>
          <w:szCs w:val="28"/>
          <w:lang w:val="pl-PL"/>
        </w:rPr>
        <w:t xml:space="preserve">Warszawa, </w:t>
      </w:r>
      <w:r w:rsidR="008B6E9C">
        <w:rPr>
          <w:rFonts w:ascii="SGGW Sans Light" w:hAnsi="SGGW Sans Light"/>
          <w:b w:val="0"/>
          <w:color w:val="1D1D1B"/>
          <w:w w:val="95"/>
          <w:szCs w:val="28"/>
          <w:lang w:val="pl-PL"/>
        </w:rPr>
        <w:t>2</w:t>
      </w:r>
      <w:r w:rsidR="00691E46">
        <w:rPr>
          <w:rFonts w:ascii="SGGW Sans Light" w:hAnsi="SGGW Sans Light"/>
          <w:b w:val="0"/>
          <w:color w:val="1D1D1B"/>
          <w:w w:val="95"/>
          <w:szCs w:val="28"/>
          <w:lang w:val="pl-PL"/>
        </w:rPr>
        <w:t>9</w:t>
      </w:r>
      <w:r w:rsidRPr="007A302A">
        <w:rPr>
          <w:rFonts w:ascii="SGGW Sans Light" w:hAnsi="SGGW Sans Light"/>
          <w:b w:val="0"/>
          <w:color w:val="1D1D1B"/>
          <w:w w:val="95"/>
          <w:szCs w:val="28"/>
          <w:lang w:val="pl-PL"/>
        </w:rPr>
        <w:t xml:space="preserve"> Czerwca 2021</w:t>
      </w:r>
    </w:p>
    <w:p w14:paraId="5F4BB3B7" w14:textId="77777777" w:rsidR="00E01878" w:rsidRPr="00FC5D61" w:rsidRDefault="00E01878" w:rsidP="00A802C3">
      <w:pPr>
        <w:pStyle w:val="Tekstpodstawowy"/>
        <w:spacing w:before="140" w:line="266" w:lineRule="auto"/>
        <w:ind w:left="5954" w:right="925"/>
        <w:jc w:val="both"/>
        <w:rPr>
          <w:rFonts w:ascii="SGGW Sans Light" w:hAnsi="SGGW Sans Light"/>
          <w:b w:val="0"/>
          <w:color w:val="1D1D1B"/>
          <w:w w:val="95"/>
          <w:sz w:val="24"/>
          <w:lang w:val="pl-PL"/>
        </w:rPr>
      </w:pPr>
    </w:p>
    <w:p w14:paraId="71357C54" w14:textId="2ED128F0" w:rsidR="00E01878" w:rsidRDefault="00846790" w:rsidP="00E01878">
      <w:pPr>
        <w:pStyle w:val="Tekstpodstawowy"/>
        <w:spacing w:after="360" w:line="266" w:lineRule="auto"/>
        <w:ind w:right="925"/>
        <w:jc w:val="both"/>
        <w:rPr>
          <w:rFonts w:ascii="SGGW Sans Light" w:hAnsi="SGGW Sans Light"/>
          <w:b w:val="0"/>
          <w:color w:val="1D1D1B"/>
          <w:w w:val="95"/>
          <w:szCs w:val="28"/>
          <w:lang w:val="pl-PL"/>
        </w:rPr>
      </w:pPr>
      <w:r w:rsidRPr="00FC5D61">
        <w:rPr>
          <w:rFonts w:ascii="SGGW Sans Light" w:hAnsi="SGGW Sans Light"/>
          <w:b w:val="0"/>
          <w:noProof/>
          <w:sz w:val="36"/>
          <w:lang w:val="pl-PL"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206AFF" wp14:editId="56B59014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897B93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165689CD" w14:textId="77777777" w:rsidR="003652D5" w:rsidRDefault="003106CA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noProof/>
                                <w:color w:val="005847"/>
                                <w:sz w:val="16"/>
                              </w:rPr>
                              <w:pict w14:anchorId="680A19B9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10F13752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10E400F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16058B60" w14:textId="7BD52B54" w:rsidR="00846790" w:rsidRPr="00FC5D61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 xml:space="preserve">Biuro </w:t>
                            </w:r>
                            <w:r w:rsidR="00DE1B1E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Projektów Strukturalnych i Transferu Technologii</w:t>
                            </w:r>
                          </w:p>
                          <w:p w14:paraId="6DC0A994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7" w:after="0" w:line="240" w:lineRule="auto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368C74" w14:textId="77777777" w:rsidR="00846790" w:rsidRPr="00FC5D61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ind w:left="113"/>
                              <w:rPr>
                                <w:rFonts w:ascii="SGGW Sans" w:eastAsia="SGGW Mastro" w:hAnsi="SGGW Sans" w:cs="SGGW Mastro"/>
                                <w:sz w:val="16"/>
                                <w:szCs w:val="16"/>
                              </w:rPr>
                            </w:pPr>
                            <w:r w:rsidRPr="00FC5D61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ul. Nowoursynowska 166</w:t>
                            </w:r>
                          </w:p>
                          <w:p w14:paraId="2EB6F105" w14:textId="5A1FFA85" w:rsidR="00846790" w:rsidRPr="00FC5D61" w:rsidRDefault="00331828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ind w:left="113"/>
                              <w:rPr>
                                <w:rFonts w:ascii="SGGW Sans" w:eastAsia="SGGW Mastro" w:hAnsi="SGGW Sans" w:cs="SGGW Mastr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bud. </w:t>
                            </w:r>
                            <w:r w:rsidR="00DE1B1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2</w:t>
                            </w:r>
                            <w:r w:rsidR="00846790" w:rsidRPr="00FC5D61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, pok.</w:t>
                            </w:r>
                            <w:r w:rsidR="00DE1B1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 14 </w:t>
                            </w:r>
                            <w:r w:rsidR="00846790" w:rsidRPr="00FC5D61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,</w:t>
                            </w:r>
                          </w:p>
                          <w:p w14:paraId="3B490D1B" w14:textId="77777777" w:rsidR="00846790" w:rsidRPr="00FC5D61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ind w:left="113"/>
                              <w:rPr>
                                <w:rFonts w:ascii="SGGW Sans" w:eastAsia="SGGW Mastro" w:hAnsi="SGGW Sans" w:cs="SGGW Mastro"/>
                                <w:sz w:val="16"/>
                                <w:szCs w:val="16"/>
                              </w:rPr>
                            </w:pPr>
                            <w:r w:rsidRPr="00FC5D61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02–787</w:t>
                            </w:r>
                            <w:r w:rsidRPr="00FC5D61">
                              <w:rPr>
                                <w:rFonts w:ascii="SGGW Sans" w:eastAsia="SGGW Mastro" w:hAnsi="SGGW Sans" w:cs="SGGW Mastro"/>
                                <w:color w:val="005847"/>
                                <w:spacing w:val="-1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C5D61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Warszawa</w:t>
                            </w:r>
                          </w:p>
                          <w:p w14:paraId="1F5AE211" w14:textId="59CF19AA" w:rsidR="00846790" w:rsidRPr="00FC5D61" w:rsidRDefault="003106CA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hyperlink r:id="rId8" w:history="1">
                              <w:r w:rsidR="007E1EC1" w:rsidRPr="001600FE">
                                <w:rPr>
                                  <w:rStyle w:val="Hipercze"/>
                                  <w:rFonts w:ascii="SGGW Sans" w:eastAsia="SGGW Mastro" w:hAnsi="SGGW Sans" w:cs="SGGW Mastro"/>
                                  <w:sz w:val="16"/>
                                  <w:szCs w:val="16"/>
                                </w:rPr>
                                <w:t>www.sggw.edu.pl</w:t>
                              </w:r>
                            </w:hyperlink>
                          </w:p>
                          <w:p w14:paraId="7C9F67BC" w14:textId="77777777" w:rsidR="00846790" w:rsidRDefault="0084679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206AF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55897B93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165689CD" w14:textId="77777777" w:rsidR="003652D5" w:rsidRDefault="003106CA" w:rsidP="003652D5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noProof/>
                          <w:color w:val="005847"/>
                          <w:sz w:val="16"/>
                        </w:rPr>
                        <w:pict w14:anchorId="680A19B9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10F13752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10E400F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16058B60" w14:textId="7BD52B54" w:rsidR="00846790" w:rsidRPr="00FC5D61" w:rsidRDefault="00846790" w:rsidP="00846790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ind w:left="113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 xml:space="preserve">Biuro </w:t>
                      </w:r>
                      <w:r w:rsidR="00DE1B1E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Projektów Strukturalnych i Transferu Technologii</w:t>
                      </w:r>
                    </w:p>
                    <w:p w14:paraId="6DC0A994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7" w:after="0" w:line="240" w:lineRule="auto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13368C74" w14:textId="77777777" w:rsidR="00846790" w:rsidRPr="00FC5D61" w:rsidRDefault="00846790" w:rsidP="00846790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ind w:left="113"/>
                        <w:rPr>
                          <w:rFonts w:ascii="SGGW Sans" w:eastAsia="SGGW Mastro" w:hAnsi="SGGW Sans" w:cs="SGGW Mastro"/>
                          <w:sz w:val="16"/>
                          <w:szCs w:val="16"/>
                        </w:rPr>
                      </w:pPr>
                      <w:r w:rsidRPr="00FC5D61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ul. Nowoursynowska 166</w:t>
                      </w:r>
                    </w:p>
                    <w:p w14:paraId="2EB6F105" w14:textId="5A1FFA85" w:rsidR="00846790" w:rsidRPr="00FC5D61" w:rsidRDefault="00331828" w:rsidP="00846790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ind w:left="113"/>
                        <w:rPr>
                          <w:rFonts w:ascii="SGGW Sans" w:eastAsia="SGGW Mastro" w:hAnsi="SGGW Sans" w:cs="SGGW Mastro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bud. </w:t>
                      </w:r>
                      <w:r w:rsidR="00DE1B1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2</w:t>
                      </w:r>
                      <w:r w:rsidR="00846790" w:rsidRPr="00FC5D61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, pok.</w:t>
                      </w:r>
                      <w:r w:rsidR="00DE1B1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 14 </w:t>
                      </w:r>
                      <w:r w:rsidR="00846790" w:rsidRPr="00FC5D61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,</w:t>
                      </w:r>
                    </w:p>
                    <w:p w14:paraId="3B490D1B" w14:textId="77777777" w:rsidR="00846790" w:rsidRPr="00FC5D61" w:rsidRDefault="00846790" w:rsidP="00846790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ind w:left="113"/>
                        <w:rPr>
                          <w:rFonts w:ascii="SGGW Sans" w:eastAsia="SGGW Mastro" w:hAnsi="SGGW Sans" w:cs="SGGW Mastro"/>
                          <w:sz w:val="16"/>
                          <w:szCs w:val="16"/>
                        </w:rPr>
                      </w:pPr>
                      <w:r w:rsidRPr="00FC5D61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02–787</w:t>
                      </w:r>
                      <w:r w:rsidRPr="00FC5D61">
                        <w:rPr>
                          <w:rFonts w:ascii="SGGW Sans" w:eastAsia="SGGW Mastro" w:hAnsi="SGGW Sans" w:cs="SGGW Mastro"/>
                          <w:color w:val="005847"/>
                          <w:spacing w:val="-15"/>
                          <w:sz w:val="16"/>
                          <w:szCs w:val="16"/>
                        </w:rPr>
                        <w:t xml:space="preserve"> </w:t>
                      </w:r>
                      <w:r w:rsidRPr="00FC5D61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Warszawa</w:t>
                      </w:r>
                    </w:p>
                    <w:p w14:paraId="1F5AE211" w14:textId="59CF19AA" w:rsidR="00846790" w:rsidRPr="00FC5D61" w:rsidRDefault="003106CA" w:rsidP="00846790">
                      <w:pPr>
                        <w:widowControl w:val="0"/>
                        <w:autoSpaceDE w:val="0"/>
                        <w:autoSpaceDN w:val="0"/>
                        <w:spacing w:before="28" w:after="0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hyperlink r:id="rId9" w:history="1">
                        <w:r w:rsidR="007E1EC1" w:rsidRPr="001600FE">
                          <w:rPr>
                            <w:rStyle w:val="Hipercze"/>
                            <w:rFonts w:ascii="SGGW Sans" w:eastAsia="SGGW Mastro" w:hAnsi="SGGW Sans" w:cs="SGGW Mastro"/>
                            <w:sz w:val="16"/>
                            <w:szCs w:val="16"/>
                          </w:rPr>
                          <w:t>www.sggw.edu.pl</w:t>
                        </w:r>
                      </w:hyperlink>
                    </w:p>
                    <w:p w14:paraId="7C9F67BC" w14:textId="77777777" w:rsidR="00846790" w:rsidRDefault="00846790"/>
                  </w:txbxContent>
                </v:textbox>
                <w10:wrap type="square" anchory="page"/>
              </v:shape>
            </w:pict>
          </mc:Fallback>
        </mc:AlternateContent>
      </w:r>
      <w:r w:rsidR="00E01878" w:rsidRPr="00E01878">
        <w:rPr>
          <w:rFonts w:ascii="SGGW Sans Light" w:hAnsi="SGGW Sans Light"/>
          <w:b w:val="0"/>
          <w:color w:val="1D1D1B"/>
          <w:w w:val="95"/>
          <w:szCs w:val="28"/>
          <w:lang w:val="pl-PL"/>
        </w:rPr>
        <w:t xml:space="preserve"> </w:t>
      </w:r>
      <w:r w:rsidR="00691E46" w:rsidRPr="00691E46">
        <w:rPr>
          <w:rFonts w:ascii="SGGW Sans Light" w:hAnsi="SGGW Sans Light"/>
          <w:b w:val="0"/>
          <w:color w:val="1D1D1B"/>
          <w:w w:val="95"/>
          <w:szCs w:val="28"/>
          <w:lang w:val="pl-PL"/>
        </w:rPr>
        <w:t>SZP.250.17.2021 – BPSiTT.250.3.2021</w:t>
      </w:r>
    </w:p>
    <w:p w14:paraId="25939E49" w14:textId="77777777" w:rsidR="00EB4C2F" w:rsidRPr="007A302A" w:rsidRDefault="00EB4C2F" w:rsidP="00E01878">
      <w:pPr>
        <w:pStyle w:val="Tekstpodstawowy"/>
        <w:spacing w:after="360" w:line="266" w:lineRule="auto"/>
        <w:ind w:right="925"/>
        <w:jc w:val="both"/>
        <w:rPr>
          <w:rFonts w:ascii="SGGW Sans Light" w:hAnsi="SGGW Sans Light"/>
          <w:b w:val="0"/>
          <w:color w:val="1D1D1B"/>
          <w:w w:val="95"/>
          <w:szCs w:val="28"/>
          <w:lang w:val="pl-PL"/>
        </w:rPr>
      </w:pPr>
    </w:p>
    <w:p w14:paraId="3556E11D" w14:textId="53F6D2DD" w:rsidR="00E01878" w:rsidRDefault="004239EE" w:rsidP="00E01878">
      <w:pPr>
        <w:pStyle w:val="Tekstpodstawowy"/>
        <w:spacing w:line="266" w:lineRule="auto"/>
        <w:ind w:left="5954" w:right="925"/>
        <w:jc w:val="both"/>
        <w:rPr>
          <w:rFonts w:ascii="SGGW Sans Light" w:hAnsi="SGGW Sans Light"/>
          <w:b w:val="0"/>
          <w:color w:val="1D1D1B"/>
          <w:w w:val="95"/>
          <w:szCs w:val="28"/>
          <w:lang w:val="pl-PL"/>
        </w:rPr>
      </w:pPr>
      <w:r>
        <w:rPr>
          <w:rFonts w:ascii="SGGW Sans Light" w:hAnsi="SGGW Sans Light"/>
          <w:b w:val="0"/>
          <w:color w:val="1D1D1B"/>
          <w:w w:val="95"/>
          <w:sz w:val="24"/>
          <w:lang w:val="pl-PL"/>
        </w:rPr>
        <w:t xml:space="preserve"> </w:t>
      </w:r>
      <w:r w:rsidR="00E01878" w:rsidRPr="007A302A">
        <w:rPr>
          <w:rFonts w:ascii="SGGW Sans Light" w:hAnsi="SGGW Sans Light"/>
          <w:b w:val="0"/>
          <w:color w:val="1D1D1B"/>
          <w:w w:val="95"/>
          <w:szCs w:val="28"/>
          <w:lang w:val="pl-PL"/>
        </w:rPr>
        <w:t>Uczestnicy postępowania</w:t>
      </w:r>
    </w:p>
    <w:p w14:paraId="3F045ADA" w14:textId="77777777" w:rsidR="00E01878" w:rsidRDefault="00E01878" w:rsidP="00E01878">
      <w:pPr>
        <w:pStyle w:val="Tekstpodstawowy"/>
        <w:spacing w:line="266" w:lineRule="auto"/>
        <w:ind w:left="5954" w:right="925"/>
        <w:jc w:val="both"/>
        <w:rPr>
          <w:rFonts w:ascii="SGGW Sans Light" w:hAnsi="SGGW Sans Light"/>
          <w:b w:val="0"/>
          <w:color w:val="1D1D1B"/>
          <w:w w:val="95"/>
          <w:szCs w:val="28"/>
          <w:lang w:val="pl-PL"/>
        </w:rPr>
      </w:pPr>
    </w:p>
    <w:p w14:paraId="3E2C9224" w14:textId="77777777" w:rsidR="00E01878" w:rsidRPr="007A302A" w:rsidRDefault="00E01878" w:rsidP="00E01878">
      <w:pPr>
        <w:pStyle w:val="Tekstpodstawowy"/>
        <w:spacing w:line="266" w:lineRule="auto"/>
        <w:ind w:left="5954" w:right="925"/>
        <w:jc w:val="both"/>
        <w:rPr>
          <w:rFonts w:ascii="SGGW Sans Light" w:hAnsi="SGGW Sans Light"/>
          <w:b w:val="0"/>
          <w:color w:val="1D1D1B"/>
          <w:w w:val="95"/>
          <w:szCs w:val="28"/>
          <w:lang w:val="pl-PL"/>
        </w:rPr>
      </w:pPr>
    </w:p>
    <w:p w14:paraId="274E109F" w14:textId="77777777" w:rsidR="008B6E9C" w:rsidRDefault="008B6E9C" w:rsidP="00E01878">
      <w:pPr>
        <w:pStyle w:val="Tekstpodstawowy"/>
        <w:spacing w:after="360" w:line="266" w:lineRule="auto"/>
        <w:ind w:right="-2"/>
        <w:jc w:val="both"/>
        <w:rPr>
          <w:rFonts w:ascii="SGGW Sans Light" w:hAnsi="SGGW Sans Light"/>
          <w:b w:val="0"/>
          <w:w w:val="95"/>
          <w:lang w:val="pl-PL"/>
        </w:rPr>
      </w:pPr>
      <w:r>
        <w:rPr>
          <w:rFonts w:ascii="SGGW Sans Light" w:hAnsi="SGGW Sans Light"/>
          <w:b w:val="0"/>
          <w:w w:val="95"/>
          <w:lang w:val="pl-PL"/>
        </w:rPr>
        <w:t>Nazwa postępowania:</w:t>
      </w:r>
    </w:p>
    <w:p w14:paraId="2003A6C8" w14:textId="2A981515" w:rsidR="008B6E9C" w:rsidRPr="00B55063" w:rsidRDefault="00691E46" w:rsidP="00691E46">
      <w:pPr>
        <w:pStyle w:val="Tekstpodstawowy"/>
        <w:spacing w:after="360" w:line="266" w:lineRule="auto"/>
        <w:ind w:right="-2"/>
        <w:jc w:val="both"/>
        <w:rPr>
          <w:rFonts w:ascii="SGGW Sans Light" w:hAnsi="SGGW Sans Light"/>
          <w:b w:val="0"/>
          <w:bCs w:val="0"/>
          <w:color w:val="1D1D1B"/>
          <w:w w:val="95"/>
          <w:lang w:val="pl-PL"/>
        </w:rPr>
      </w:pPr>
      <w:r w:rsidRPr="00691E46">
        <w:rPr>
          <w:rFonts w:ascii="SGGW Sans Light" w:hAnsi="SGGW Sans Light"/>
          <w:b w:val="0"/>
          <w:w w:val="95"/>
          <w:lang w:val="pl-PL"/>
        </w:rPr>
        <w:t>Rozbudowa systemu dziekanatowego Uczelni poprzez wdrożenie systemu Internetowej Rekrutacji Kandydatów (IRK)</w:t>
      </w:r>
      <w:r>
        <w:rPr>
          <w:rFonts w:ascii="SGGW Sans Light" w:hAnsi="SGGW Sans Light"/>
          <w:b w:val="0"/>
          <w:w w:val="95"/>
          <w:lang w:val="pl-PL"/>
        </w:rPr>
        <w:t xml:space="preserve"> </w:t>
      </w:r>
      <w:r w:rsidRPr="00691E46">
        <w:rPr>
          <w:rFonts w:ascii="SGGW Sans Light" w:hAnsi="SGGW Sans Light"/>
          <w:b w:val="0"/>
          <w:w w:val="95"/>
          <w:lang w:val="pl-PL"/>
        </w:rPr>
        <w:t>Szkoły Głównej Gospodarstwa Wiejskiego w Warszawie wraz z usługą wsparcia i świadczeniem usługi Asysty Technicznej w ramach projektu: „Sukces z natury – kompleksowy program podniesienia jakości zarządzania procesem kształcenia i jakości nauczania Szkoły Głównej Gospodarstwa Wiejskiego w Warszawie”</w:t>
      </w:r>
      <w:r w:rsidR="00E01878" w:rsidRPr="007A302A">
        <w:rPr>
          <w:rFonts w:ascii="SGGW Sans Light" w:hAnsi="SGGW Sans Light"/>
          <w:b w:val="0"/>
          <w:w w:val="95"/>
          <w:lang w:val="pl-PL"/>
        </w:rPr>
        <w:t xml:space="preserve"> </w:t>
      </w:r>
    </w:p>
    <w:p w14:paraId="219404D8" w14:textId="535F9B3C" w:rsidR="00E01878" w:rsidRPr="00B55063" w:rsidRDefault="00E01878" w:rsidP="00090EE6">
      <w:pPr>
        <w:pStyle w:val="Tekstpodstawowy"/>
        <w:ind w:left="113" w:right="-142"/>
        <w:jc w:val="both"/>
        <w:rPr>
          <w:rFonts w:ascii="SGGW Sans Light" w:hAnsi="SGGW Sans Light"/>
          <w:b w:val="0"/>
          <w:bCs w:val="0"/>
          <w:color w:val="1D1D1B"/>
          <w:w w:val="95"/>
          <w:lang w:val="pl-PL"/>
        </w:rPr>
      </w:pPr>
    </w:p>
    <w:p w14:paraId="56531B6D" w14:textId="77777777" w:rsidR="003106CA" w:rsidRPr="003106CA" w:rsidRDefault="00EB4C2F" w:rsidP="003106CA">
      <w:pPr>
        <w:spacing w:line="276" w:lineRule="auto"/>
        <w:jc w:val="both"/>
        <w:rPr>
          <w:rFonts w:ascii="SGGW Sans Light" w:eastAsia="Arial" w:hAnsi="SGGW Sans Light" w:cs="Arial"/>
          <w:bCs/>
          <w:color w:val="1D1D1B"/>
          <w:w w:val="95"/>
        </w:rPr>
      </w:pPr>
      <w:r w:rsidRPr="00EB4C2F">
        <w:rPr>
          <w:rFonts w:ascii="SGGW Sans Light" w:eastAsia="Arial" w:hAnsi="SGGW Sans Light" w:cs="Arial"/>
          <w:bCs/>
          <w:color w:val="1D1D1B"/>
          <w:w w:val="95"/>
        </w:rPr>
        <w:t xml:space="preserve">Kwota jaką Zamawiający zamierza przeznaczyć na sfinansowanie zamówienia </w:t>
      </w:r>
      <w:r w:rsidR="00F254A2">
        <w:rPr>
          <w:rFonts w:ascii="SGGW Sans Light" w:eastAsia="Arial" w:hAnsi="SGGW Sans Light" w:cs="Arial"/>
          <w:bCs/>
          <w:color w:val="1D1D1B"/>
          <w:w w:val="95"/>
        </w:rPr>
        <w:t>wynosi</w:t>
      </w:r>
      <w:r w:rsidRPr="00EB4C2F">
        <w:rPr>
          <w:rFonts w:ascii="SGGW Sans Light" w:eastAsia="Arial" w:hAnsi="SGGW Sans Light" w:cs="Arial"/>
          <w:bCs/>
          <w:color w:val="1D1D1B"/>
          <w:w w:val="95"/>
        </w:rPr>
        <w:t xml:space="preserve"> </w:t>
      </w:r>
      <w:r w:rsidR="003106CA" w:rsidRPr="003106CA">
        <w:rPr>
          <w:rFonts w:ascii="SGGW Sans Light" w:eastAsia="Arial" w:hAnsi="SGGW Sans Light" w:cs="Arial"/>
          <w:bCs/>
          <w:color w:val="1D1D1B"/>
          <w:w w:val="95"/>
        </w:rPr>
        <w:t>287 943 zł brutto w tym 234 100 zł netto powiększone o należny podatek VAT, w tym:</w:t>
      </w:r>
    </w:p>
    <w:p w14:paraId="4D501B0F" w14:textId="77777777" w:rsidR="003106CA" w:rsidRPr="003106CA" w:rsidRDefault="003106CA" w:rsidP="003106CA">
      <w:pPr>
        <w:spacing w:line="276" w:lineRule="auto"/>
        <w:jc w:val="both"/>
        <w:rPr>
          <w:rFonts w:ascii="SGGW Sans Light" w:eastAsia="Arial" w:hAnsi="SGGW Sans Light" w:cs="Arial"/>
          <w:bCs/>
          <w:color w:val="1D1D1B"/>
          <w:w w:val="95"/>
        </w:rPr>
      </w:pPr>
      <w:r w:rsidRPr="003106CA">
        <w:rPr>
          <w:rFonts w:ascii="SGGW Sans Light" w:eastAsia="Arial" w:hAnsi="SGGW Sans Light" w:cs="Arial"/>
          <w:bCs/>
          <w:color w:val="1D1D1B"/>
          <w:w w:val="95"/>
        </w:rPr>
        <w:t>wartość zamówienia podstawowego – 121 600 zł netto, 149 568 zł brutto,</w:t>
      </w:r>
    </w:p>
    <w:p w14:paraId="4CD0F01C" w14:textId="152AEEF6" w:rsidR="00E01878" w:rsidRPr="00EB4C2F" w:rsidRDefault="003106CA" w:rsidP="003106CA">
      <w:pPr>
        <w:spacing w:line="276" w:lineRule="auto"/>
        <w:jc w:val="both"/>
        <w:rPr>
          <w:rFonts w:ascii="SGGW Sans Light" w:eastAsia="Arial" w:hAnsi="SGGW Sans Light" w:cs="Arial"/>
          <w:bCs/>
          <w:color w:val="1D1D1B"/>
          <w:w w:val="95"/>
        </w:rPr>
      </w:pPr>
      <w:r w:rsidRPr="003106CA">
        <w:rPr>
          <w:rFonts w:ascii="SGGW Sans Light" w:eastAsia="Arial" w:hAnsi="SGGW Sans Light" w:cs="Arial"/>
          <w:bCs/>
          <w:color w:val="1D1D1B"/>
          <w:w w:val="95"/>
        </w:rPr>
        <w:t>wartość prawa opcji – 112 500 zł netto, 138 375 zł brutto.</w:t>
      </w:r>
      <w:bookmarkStart w:id="0" w:name="_GoBack"/>
      <w:bookmarkEnd w:id="0"/>
    </w:p>
    <w:sectPr w:rsidR="00E01878" w:rsidRPr="00EB4C2F" w:rsidSect="00E01878">
      <w:headerReference w:type="default" r:id="rId10"/>
      <w:footerReference w:type="default" r:id="rId11"/>
      <w:pgSz w:w="11906" w:h="16838"/>
      <w:pgMar w:top="1702" w:right="1418" w:bottom="1418" w:left="992" w:header="709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9E266F" w14:textId="77777777" w:rsidR="0021487F" w:rsidRDefault="0021487F" w:rsidP="00846790">
      <w:pPr>
        <w:spacing w:after="0" w:line="240" w:lineRule="auto"/>
      </w:pPr>
      <w:r>
        <w:separator/>
      </w:r>
    </w:p>
  </w:endnote>
  <w:endnote w:type="continuationSeparator" w:id="0">
    <w:p w14:paraId="51656AB3" w14:textId="77777777" w:rsidR="0021487F" w:rsidRDefault="0021487F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 UltraLight">
    <w:panose1 w:val="000006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E6B446" w14:textId="75A9E7E3" w:rsidR="00C345F7" w:rsidRPr="00C345F7" w:rsidRDefault="00C345F7" w:rsidP="00D85C6D">
    <w:pPr>
      <w:pStyle w:val="Stopka"/>
      <w:ind w:left="142"/>
      <w:jc w:val="both"/>
      <w:rPr>
        <w:rFonts w:ascii="SGGW Sans UltraLight" w:hAnsi="SGGW Sans UltraLight"/>
        <w:sz w:val="16"/>
        <w:szCs w:val="16"/>
      </w:rPr>
    </w:pPr>
    <w:r w:rsidRPr="00C345F7">
      <w:rPr>
        <w:rFonts w:ascii="SGGW Sans UltraLight" w:hAnsi="SGGW Sans UltraLight"/>
        <w:sz w:val="16"/>
        <w:szCs w:val="16"/>
      </w:rPr>
      <w:t>Projekt współfinansowany</w:t>
    </w:r>
    <w:r w:rsidR="00D85C6D">
      <w:rPr>
        <w:rFonts w:ascii="SGGW Sans UltraLight" w:hAnsi="SGGW Sans UltraLight"/>
        <w:sz w:val="16"/>
        <w:szCs w:val="16"/>
      </w:rPr>
      <w:t xml:space="preserve"> z Europejskiego Funduszu Społecznego w ramach</w:t>
    </w:r>
    <w:r w:rsidRPr="00C345F7">
      <w:rPr>
        <w:rFonts w:ascii="SGGW Sans UltraLight" w:hAnsi="SGGW Sans UltraLight"/>
        <w:sz w:val="16"/>
        <w:szCs w:val="16"/>
      </w:rPr>
      <w:t xml:space="preserve"> Programu Wiedza Edukacja Rozwój na lata 2014-2020,</w:t>
    </w:r>
    <w:r w:rsidR="00D85C6D">
      <w:rPr>
        <w:rFonts w:ascii="SGGW Sans UltraLight" w:hAnsi="SGGW Sans UltraLight"/>
        <w:sz w:val="16"/>
        <w:szCs w:val="16"/>
      </w:rPr>
      <w:t xml:space="preserve"> </w:t>
    </w:r>
    <w:r w:rsidRPr="00C345F7">
      <w:rPr>
        <w:rFonts w:ascii="SGGW Sans UltraLight" w:hAnsi="SGGW Sans UltraLight"/>
        <w:sz w:val="16"/>
        <w:szCs w:val="16"/>
      </w:rPr>
      <w:t>Oś priorytetowa III. Szkolnictwo wyższe dla gospodarki i rozwoju,</w:t>
    </w:r>
    <w:r w:rsidR="00D85C6D">
      <w:rPr>
        <w:rFonts w:ascii="SGGW Sans UltraLight" w:hAnsi="SGGW Sans UltraLight"/>
        <w:sz w:val="16"/>
        <w:szCs w:val="16"/>
      </w:rPr>
      <w:t xml:space="preserve"> </w:t>
    </w:r>
    <w:r w:rsidRPr="00C345F7">
      <w:rPr>
        <w:rFonts w:ascii="SGGW Sans UltraLight" w:hAnsi="SGGW Sans UltraLight"/>
        <w:sz w:val="16"/>
        <w:szCs w:val="16"/>
      </w:rPr>
      <w:t>Działanie 3.5 Kompleksowe programy szkół wyższych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9E71F4" w14:textId="77777777" w:rsidR="0021487F" w:rsidRDefault="0021487F" w:rsidP="00846790">
      <w:pPr>
        <w:spacing w:after="0" w:line="240" w:lineRule="auto"/>
      </w:pPr>
      <w:r>
        <w:separator/>
      </w:r>
    </w:p>
  </w:footnote>
  <w:footnote w:type="continuationSeparator" w:id="0">
    <w:p w14:paraId="4242C626" w14:textId="77777777" w:rsidR="0021487F" w:rsidRDefault="0021487F" w:rsidP="0084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16630" w14:textId="0D5F9E99" w:rsidR="00846790" w:rsidRDefault="002F366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28541A17" wp14:editId="2387F8B2">
          <wp:simplePos x="0" y="0"/>
          <wp:positionH relativeFrom="column">
            <wp:posOffset>73025</wp:posOffset>
          </wp:positionH>
          <wp:positionV relativeFrom="paragraph">
            <wp:posOffset>119324</wp:posOffset>
          </wp:positionV>
          <wp:extent cx="6062141" cy="434340"/>
          <wp:effectExtent l="0" t="0" r="0" b="0"/>
          <wp:wrapNone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D21320"/>
    <w:multiLevelType w:val="hybridMultilevel"/>
    <w:tmpl w:val="B434A936"/>
    <w:lvl w:ilvl="0" w:tplc="6400DC9A">
      <w:numFmt w:val="bullet"/>
      <w:lvlText w:val="•"/>
      <w:lvlJc w:val="left"/>
      <w:pPr>
        <w:ind w:left="1065" w:hanging="705"/>
      </w:pPr>
      <w:rPr>
        <w:rFonts w:ascii="SGGW Sans Light" w:eastAsia="Arial" w:hAnsi="SGGW Sans Light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D57BB"/>
    <w:multiLevelType w:val="hybridMultilevel"/>
    <w:tmpl w:val="CC740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0A4563"/>
    <w:multiLevelType w:val="hybridMultilevel"/>
    <w:tmpl w:val="7A1CE3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8B6D30"/>
    <w:multiLevelType w:val="hybridMultilevel"/>
    <w:tmpl w:val="8D1A8CF6"/>
    <w:lvl w:ilvl="0" w:tplc="F9FE25C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25427"/>
    <w:rsid w:val="00036084"/>
    <w:rsid w:val="0004021D"/>
    <w:rsid w:val="00090EE6"/>
    <w:rsid w:val="000F667E"/>
    <w:rsid w:val="001478F8"/>
    <w:rsid w:val="001F18E6"/>
    <w:rsid w:val="001F58E3"/>
    <w:rsid w:val="0021487F"/>
    <w:rsid w:val="002641B3"/>
    <w:rsid w:val="002D5E6C"/>
    <w:rsid w:val="002F3660"/>
    <w:rsid w:val="003106CA"/>
    <w:rsid w:val="00325C58"/>
    <w:rsid w:val="00331828"/>
    <w:rsid w:val="003652D5"/>
    <w:rsid w:val="003A5E4E"/>
    <w:rsid w:val="004239EE"/>
    <w:rsid w:val="00476E02"/>
    <w:rsid w:val="0048034D"/>
    <w:rsid w:val="00491989"/>
    <w:rsid w:val="004C2632"/>
    <w:rsid w:val="004E0163"/>
    <w:rsid w:val="00540CB5"/>
    <w:rsid w:val="005740BC"/>
    <w:rsid w:val="005A77C7"/>
    <w:rsid w:val="006373D1"/>
    <w:rsid w:val="00691E46"/>
    <w:rsid w:val="00694CE4"/>
    <w:rsid w:val="00763932"/>
    <w:rsid w:val="00776DCC"/>
    <w:rsid w:val="007948B0"/>
    <w:rsid w:val="007E0CE1"/>
    <w:rsid w:val="007E1EC1"/>
    <w:rsid w:val="008212FC"/>
    <w:rsid w:val="00846790"/>
    <w:rsid w:val="00862DAD"/>
    <w:rsid w:val="008B6E9C"/>
    <w:rsid w:val="008C54BB"/>
    <w:rsid w:val="008C70C9"/>
    <w:rsid w:val="0098602B"/>
    <w:rsid w:val="009A4DC0"/>
    <w:rsid w:val="00A02E3A"/>
    <w:rsid w:val="00A802C3"/>
    <w:rsid w:val="00A91699"/>
    <w:rsid w:val="00AE0762"/>
    <w:rsid w:val="00B55063"/>
    <w:rsid w:val="00C345F7"/>
    <w:rsid w:val="00D1756E"/>
    <w:rsid w:val="00D325F8"/>
    <w:rsid w:val="00D85C6D"/>
    <w:rsid w:val="00DD0EE0"/>
    <w:rsid w:val="00DE1B1E"/>
    <w:rsid w:val="00DE569F"/>
    <w:rsid w:val="00E01878"/>
    <w:rsid w:val="00E108AD"/>
    <w:rsid w:val="00E746B7"/>
    <w:rsid w:val="00E95CC0"/>
    <w:rsid w:val="00EB4C2F"/>
    <w:rsid w:val="00F254A2"/>
    <w:rsid w:val="00FC5D61"/>
    <w:rsid w:val="00FE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509191D"/>
  <w15:chartTrackingRefBased/>
  <w15:docId w15:val="{6121C872-E599-4CB1-BE78-69F011DDE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67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02542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1EC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01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ggw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ggw.edu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30F0D-D33C-40D7-8299-3653C8620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Joanna Soboń</cp:lastModifiedBy>
  <cp:revision>14</cp:revision>
  <dcterms:created xsi:type="dcterms:W3CDTF">2021-06-22T13:27:00Z</dcterms:created>
  <dcterms:modified xsi:type="dcterms:W3CDTF">2021-06-29T07:38:00Z</dcterms:modified>
</cp:coreProperties>
</file>